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0"/>
        <w:gridCol w:w="2967"/>
      </w:tblGrid>
      <w:tr w:rsidR="00127C57" w:rsidRPr="00904930" w14:paraId="66FFCAD9" w14:textId="77777777" w:rsidTr="008C488E">
        <w:trPr>
          <w:trHeight w:val="432"/>
        </w:trPr>
        <w:tc>
          <w:tcPr>
            <w:tcW w:w="7740" w:type="dxa"/>
            <w:vAlign w:val="center"/>
          </w:tcPr>
          <w:sdt>
            <w:sdtPr>
              <w:rPr>
                <w:rStyle w:val="WORKPLANHEADINGChar"/>
                <w:rFonts w:cs="Arial"/>
              </w:rPr>
              <w:alias w:val="COURSE CODE (AAAA 1234)"/>
              <w:tag w:val="COURSE CODE (AAAA 1234)"/>
              <w:id w:val="1163971215"/>
              <w:placeholder>
                <w:docPart w:val="B1CED2B7EA934849975C8F2BCD9644AC"/>
              </w:placeholder>
              <w15:color w:val="FFCCFF"/>
            </w:sdtPr>
            <w:sdtContent>
              <w:p w14:paraId="79F50A98" w14:textId="1D6F6206" w:rsidR="00127C57" w:rsidRPr="00904930" w:rsidRDefault="003F021C" w:rsidP="00B94227">
                <w:pPr>
                  <w:pStyle w:val="WORKPLANHEADING"/>
                  <w:spacing w:before="120" w:after="0"/>
                  <w:rPr>
                    <w:rFonts w:cs="Arial"/>
                  </w:rPr>
                </w:pPr>
                <w:r>
                  <w:rPr>
                    <w:rStyle w:val="WORKPLANHEADINGChar"/>
                    <w:rFonts w:cs="Arial"/>
                  </w:rPr>
                  <w:t>INFT 3075</w:t>
                </w:r>
              </w:p>
            </w:sdtContent>
          </w:sdt>
        </w:tc>
        <w:tc>
          <w:tcPr>
            <w:tcW w:w="2967" w:type="dxa"/>
            <w:vAlign w:val="center"/>
          </w:tcPr>
          <w:p w14:paraId="48A46D3E" w14:textId="1FD3DA9A" w:rsidR="00127C57" w:rsidRPr="00904930" w:rsidRDefault="00127C57" w:rsidP="00412DB2">
            <w:pPr>
              <w:spacing w:before="120"/>
              <w:ind w:right="-105"/>
              <w:jc w:val="right"/>
              <w:rPr>
                <w:rFonts w:cs="Arial"/>
                <w:b/>
              </w:rPr>
            </w:pPr>
            <w:r w:rsidRPr="00904930">
              <w:rPr>
                <w:rFonts w:cs="Arial"/>
                <w:b/>
              </w:rPr>
              <w:t>TENTATIVE WORK PLAN</w:t>
            </w:r>
          </w:p>
        </w:tc>
      </w:tr>
      <w:tr w:rsidR="00127C57" w:rsidRPr="00904930" w14:paraId="666BFAFD" w14:textId="77777777" w:rsidTr="00E15AC5">
        <w:trPr>
          <w:trHeight w:val="432"/>
        </w:trPr>
        <w:sdt>
          <w:sdtPr>
            <w:rPr>
              <w:rStyle w:val="WORKPLANHEADING2Char"/>
              <w:rFonts w:cs="Arial"/>
            </w:rPr>
            <w:alias w:val="COURSE NAME"/>
            <w:tag w:val="COURSE NAME"/>
            <w:id w:val="726649697"/>
            <w:placeholder>
              <w:docPart w:val="3F091A119831469588E4B6FCAA4B6CF8"/>
            </w:placeholder>
            <w15:color w:val="FF99CC"/>
          </w:sdtPr>
          <w:sdtEndPr>
            <w:rPr>
              <w:rStyle w:val="DefaultParagraphFont"/>
              <w:b w:val="0"/>
              <w:color w:val="auto"/>
              <w:sz w:val="20"/>
              <w:lang w:val="en-CA"/>
            </w:rPr>
          </w:sdtEndPr>
          <w:sdtContent>
            <w:tc>
              <w:tcPr>
                <w:tcW w:w="7740" w:type="dxa"/>
                <w:vAlign w:val="center"/>
              </w:tcPr>
              <w:p w14:paraId="7E15D32D" w14:textId="276EC434" w:rsidR="00127C57" w:rsidRPr="00904930" w:rsidRDefault="003F021C" w:rsidP="00836859">
                <w:pPr>
                  <w:rPr>
                    <w:rFonts w:cs="Arial"/>
                  </w:rPr>
                </w:pPr>
                <w:r>
                  <w:rPr>
                    <w:rStyle w:val="WORKPLANHEADING2Char"/>
                    <w:rFonts w:cs="Arial"/>
                  </w:rPr>
                  <w:t>Emerging Technologies</w:t>
                </w:r>
              </w:p>
            </w:tc>
          </w:sdtContent>
        </w:sdt>
        <w:tc>
          <w:tcPr>
            <w:tcW w:w="2967" w:type="dxa"/>
            <w:vAlign w:val="center"/>
          </w:tcPr>
          <w:p w14:paraId="26535837" w14:textId="77777777" w:rsidR="00127C57" w:rsidRPr="00904930" w:rsidRDefault="00127C57" w:rsidP="00836859">
            <w:pPr>
              <w:rPr>
                <w:rFonts w:cs="Arial"/>
              </w:rPr>
            </w:pPr>
          </w:p>
        </w:tc>
      </w:tr>
    </w:tbl>
    <w:p w14:paraId="718E3710" w14:textId="77777777" w:rsidR="00904930" w:rsidRDefault="00904930" w:rsidP="00B94227">
      <w:pPr>
        <w:spacing w:after="0"/>
        <w:jc w:val="right"/>
        <w:rPr>
          <w:rFonts w:cs="Arial"/>
        </w:rPr>
      </w:pPr>
    </w:p>
    <w:p w14:paraId="2B872DF3" w14:textId="0E085AC0" w:rsidR="00127C57" w:rsidRDefault="00904930" w:rsidP="002761BC">
      <w:pPr>
        <w:spacing w:after="120"/>
        <w:rPr>
          <w:rFonts w:cs="Arial"/>
          <w:b/>
        </w:rPr>
      </w:pPr>
      <w:r w:rsidRPr="00B65545">
        <w:rPr>
          <w:rFonts w:cs="Arial"/>
          <w:b/>
        </w:rPr>
        <w:t>FACULTY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4863"/>
        <w:gridCol w:w="3954"/>
      </w:tblGrid>
      <w:tr w:rsidR="004C0145" w:rsidRPr="00940A0B" w14:paraId="51FC811D" w14:textId="77777777">
        <w:trPr>
          <w:trHeight w:val="288"/>
        </w:trPr>
        <w:tc>
          <w:tcPr>
            <w:tcW w:w="1800" w:type="dxa"/>
          </w:tcPr>
          <w:p w14:paraId="35B893C5" w14:textId="77777777" w:rsidR="004C0145" w:rsidRPr="00940A0B" w:rsidRDefault="004C0145">
            <w:pPr>
              <w:tabs>
                <w:tab w:val="left" w:pos="6870"/>
              </w:tabs>
              <w:ind w:left="-105"/>
              <w:rPr>
                <w:rFonts w:cs="Arial"/>
                <w:szCs w:val="20"/>
              </w:rPr>
            </w:pPr>
            <w:r w:rsidRPr="00940A0B">
              <w:rPr>
                <w:rFonts w:cs="Arial"/>
                <w:szCs w:val="20"/>
              </w:rPr>
              <w:t>Name</w:t>
            </w:r>
          </w:p>
        </w:tc>
        <w:tc>
          <w:tcPr>
            <w:tcW w:w="4863" w:type="dxa"/>
          </w:tcPr>
          <w:p w14:paraId="0509CDFA" w14:textId="23C93F8F" w:rsidR="004C0145" w:rsidRPr="00940A0B" w:rsidRDefault="00000000">
            <w:pPr>
              <w:tabs>
                <w:tab w:val="left" w:pos="6870"/>
              </w:tabs>
              <w:rPr>
                <w:rFonts w:cs="Arial"/>
                <w:szCs w:val="20"/>
              </w:rPr>
            </w:pPr>
            <w:sdt>
              <w:sdtPr>
                <w:rPr>
                  <w:rFonts w:cs="Arial"/>
                  <w:szCs w:val="20"/>
                </w:rPr>
                <w:id w:val="-1732848917"/>
                <w:placeholder>
                  <w:docPart w:val="964DA20C044E4BDD8811758A11D6EE2F"/>
                </w:placeholder>
              </w:sdtPr>
              <w:sdtContent>
                <w:r w:rsidR="004C0145">
                  <w:rPr>
                    <w:rFonts w:cs="Arial"/>
                    <w:szCs w:val="20"/>
                  </w:rPr>
                  <w:t>Delano Marques</w:t>
                </w:r>
              </w:sdtContent>
            </w:sdt>
          </w:p>
        </w:tc>
        <w:tc>
          <w:tcPr>
            <w:tcW w:w="3954" w:type="dxa"/>
            <w:vMerge w:val="restart"/>
          </w:tcPr>
          <w:p w14:paraId="642FA864" w14:textId="77777777" w:rsidR="004C0145" w:rsidRPr="00F608E7" w:rsidRDefault="004C0145">
            <w:pPr>
              <w:tabs>
                <w:tab w:val="left" w:pos="6870"/>
              </w:tabs>
              <w:rPr>
                <w:rFonts w:cs="Arial"/>
                <w:b/>
                <w:szCs w:val="20"/>
              </w:rPr>
            </w:pPr>
            <w:r w:rsidRPr="00F608E7">
              <w:rPr>
                <w:rFonts w:cs="Arial"/>
                <w:b/>
                <w:szCs w:val="20"/>
              </w:rPr>
              <w:t>Academic Chair:</w:t>
            </w:r>
          </w:p>
          <w:p w14:paraId="135BE37D" w14:textId="77777777" w:rsidR="004C0145" w:rsidRPr="00940A0B" w:rsidRDefault="00000000">
            <w:pPr>
              <w:rPr>
                <w:rFonts w:cs="Arial"/>
                <w:szCs w:val="20"/>
              </w:rPr>
            </w:pPr>
            <w:sdt>
              <w:sdtPr>
                <w:rPr>
                  <w:rFonts w:cs="Arial"/>
                  <w:szCs w:val="20"/>
                </w:rPr>
                <w:id w:val="-777408830"/>
                <w:placeholder>
                  <w:docPart w:val="259B339A26F04DA2A239C6A13286E99C"/>
                </w:placeholder>
              </w:sdtPr>
              <w:sdtContent>
                <w:r w:rsidR="004C0145">
                  <w:rPr>
                    <w:rFonts w:cs="Arial"/>
                    <w:szCs w:val="20"/>
                  </w:rPr>
                  <w:t>Michael Purcell</w:t>
                </w:r>
              </w:sdtContent>
            </w:sdt>
          </w:p>
          <w:sdt>
            <w:sdtPr>
              <w:rPr>
                <w:rFonts w:cs="Arial"/>
                <w:szCs w:val="20"/>
              </w:rPr>
              <w:id w:val="-1965023711"/>
              <w:placeholder>
                <w:docPart w:val="CD0BD67E6CA34092A77FDB4F9FB4BA87"/>
              </w:placeholder>
            </w:sdtPr>
            <w:sdtContent>
              <w:p w14:paraId="4733001C" w14:textId="625BA303" w:rsidR="004C0145" w:rsidRDefault="004C0145">
                <w:pPr>
                  <w:tabs>
                    <w:tab w:val="left" w:pos="6870"/>
                  </w:tabs>
                  <w:rPr>
                    <w:rFonts w:cs="Arial"/>
                    <w:szCs w:val="20"/>
                  </w:rPr>
                </w:pPr>
                <w:hyperlink r:id="rId11" w:history="1">
                  <w:r w:rsidRPr="00D154E0">
                    <w:rPr>
                      <w:rStyle w:val="Hyperlink"/>
                      <w:rFonts w:cs="Arial"/>
                      <w:szCs w:val="20"/>
                    </w:rPr>
                    <w:t>michael.purcell@nscc.ca</w:t>
                  </w:r>
                </w:hyperlink>
                <w:r>
                  <w:rPr>
                    <w:rFonts w:cs="Arial"/>
                    <w:szCs w:val="20"/>
                  </w:rPr>
                  <w:t xml:space="preserve"> </w:t>
                </w:r>
              </w:p>
              <w:p w14:paraId="0A9819E0" w14:textId="77777777" w:rsidR="004C0145" w:rsidRDefault="00000000">
                <w:pPr>
                  <w:tabs>
                    <w:tab w:val="left" w:pos="6870"/>
                  </w:tabs>
                  <w:rPr>
                    <w:rFonts w:cs="Arial"/>
                    <w:szCs w:val="20"/>
                  </w:rPr>
                </w:pPr>
              </w:p>
            </w:sdtContent>
          </w:sdt>
          <w:p w14:paraId="082568D7" w14:textId="77777777" w:rsidR="004C0145" w:rsidRPr="00F608E7" w:rsidRDefault="004C0145">
            <w:pPr>
              <w:tabs>
                <w:tab w:val="left" w:pos="6870"/>
              </w:tabs>
              <w:rPr>
                <w:rFonts w:cs="Arial"/>
                <w:b/>
                <w:szCs w:val="20"/>
              </w:rPr>
            </w:pPr>
            <w:r w:rsidRPr="00F608E7">
              <w:rPr>
                <w:rFonts w:cs="Arial"/>
                <w:b/>
                <w:szCs w:val="20"/>
              </w:rPr>
              <w:t>A</w:t>
            </w:r>
            <w:r>
              <w:rPr>
                <w:rFonts w:cs="Arial"/>
                <w:b/>
                <w:szCs w:val="20"/>
              </w:rPr>
              <w:t>dministrative Assistant</w:t>
            </w:r>
            <w:r w:rsidRPr="00F608E7">
              <w:rPr>
                <w:rFonts w:cs="Arial"/>
                <w:b/>
                <w:szCs w:val="20"/>
              </w:rPr>
              <w:t>:</w:t>
            </w:r>
          </w:p>
          <w:p w14:paraId="1E33B801" w14:textId="77777777" w:rsidR="004C0145" w:rsidRPr="00940A0B" w:rsidRDefault="00000000">
            <w:pPr>
              <w:rPr>
                <w:rFonts w:cs="Arial"/>
                <w:szCs w:val="20"/>
              </w:rPr>
            </w:pPr>
            <w:sdt>
              <w:sdtPr>
                <w:rPr>
                  <w:rFonts w:cs="Arial"/>
                  <w:szCs w:val="20"/>
                </w:rPr>
                <w:id w:val="-126632071"/>
                <w:placeholder>
                  <w:docPart w:val="FCFDED69DCD34F49918FB0C409EA3BB3"/>
                </w:placeholder>
              </w:sdtPr>
              <w:sdtContent>
                <w:r w:rsidR="004C0145">
                  <w:rPr>
                    <w:rFonts w:cs="Arial"/>
                    <w:szCs w:val="20"/>
                  </w:rPr>
                  <w:t>Katherine Osborne</w:t>
                </w:r>
              </w:sdtContent>
            </w:sdt>
          </w:p>
          <w:sdt>
            <w:sdtPr>
              <w:rPr>
                <w:rFonts w:cs="Arial"/>
                <w:szCs w:val="20"/>
              </w:rPr>
              <w:id w:val="-404988345"/>
              <w:placeholder>
                <w:docPart w:val="FBE270AF80914F25A360F8AF8181AA9D"/>
              </w:placeholder>
            </w:sdtPr>
            <w:sdtContent>
              <w:p w14:paraId="4126C52C" w14:textId="737F49C0" w:rsidR="004C0145" w:rsidRPr="00940A0B" w:rsidRDefault="004C0145">
                <w:pPr>
                  <w:tabs>
                    <w:tab w:val="left" w:pos="6870"/>
                  </w:tabs>
                  <w:rPr>
                    <w:rFonts w:cs="Arial"/>
                    <w:szCs w:val="20"/>
                  </w:rPr>
                </w:pPr>
                <w:r>
                  <w:rPr>
                    <w:rFonts w:cs="Arial"/>
                    <w:szCs w:val="20"/>
                  </w:rPr>
                  <w:t xml:space="preserve">902-491-4511 </w:t>
                </w:r>
              </w:p>
            </w:sdtContent>
          </w:sdt>
          <w:p w14:paraId="0766F56A" w14:textId="32E91F98" w:rsidR="004C0145" w:rsidRDefault="00000000">
            <w:pPr>
              <w:tabs>
                <w:tab w:val="left" w:pos="6870"/>
              </w:tabs>
              <w:rPr>
                <w:rFonts w:cs="Arial"/>
                <w:szCs w:val="20"/>
              </w:rPr>
            </w:pPr>
            <w:sdt>
              <w:sdtPr>
                <w:rPr>
                  <w:rFonts w:cs="Arial"/>
                  <w:szCs w:val="20"/>
                </w:rPr>
                <w:id w:val="-1768683314"/>
                <w:placeholder>
                  <w:docPart w:val="2EF388BC44E04E7CAD8DA2DB42913958"/>
                </w:placeholder>
              </w:sdtPr>
              <w:sdtContent>
                <w:hyperlink r:id="rId12" w:history="1">
                  <w:r w:rsidR="004C0145" w:rsidRPr="00D154E0">
                    <w:rPr>
                      <w:rStyle w:val="Hyperlink"/>
                      <w:rFonts w:cs="Arial"/>
                      <w:szCs w:val="20"/>
                    </w:rPr>
                    <w:t>katherine.osborne@nscc.ca</w:t>
                  </w:r>
                </w:hyperlink>
                <w:r w:rsidR="004C0145">
                  <w:rPr>
                    <w:rFonts w:cs="Arial"/>
                    <w:szCs w:val="20"/>
                  </w:rPr>
                  <w:t xml:space="preserve"> </w:t>
                </w:r>
              </w:sdtContent>
            </w:sdt>
          </w:p>
          <w:p w14:paraId="13E1A17A" w14:textId="77777777" w:rsidR="004C0145" w:rsidRPr="0088761B" w:rsidRDefault="004C0145">
            <w:pPr>
              <w:tabs>
                <w:tab w:val="left" w:pos="6870"/>
              </w:tabs>
              <w:rPr>
                <w:rFonts w:cs="Arial"/>
                <w:color w:val="C00000"/>
                <w:szCs w:val="20"/>
              </w:rPr>
            </w:pPr>
          </w:p>
        </w:tc>
      </w:tr>
      <w:tr w:rsidR="004C0145" w:rsidRPr="00940A0B" w14:paraId="234A6335" w14:textId="77777777">
        <w:trPr>
          <w:trHeight w:val="288"/>
        </w:trPr>
        <w:tc>
          <w:tcPr>
            <w:tcW w:w="1800" w:type="dxa"/>
          </w:tcPr>
          <w:p w14:paraId="5EF20D6D" w14:textId="77777777" w:rsidR="004C0145" w:rsidRPr="00940A0B" w:rsidRDefault="004C0145">
            <w:pPr>
              <w:tabs>
                <w:tab w:val="left" w:pos="6870"/>
              </w:tabs>
              <w:ind w:left="-105"/>
              <w:rPr>
                <w:rFonts w:cs="Arial"/>
                <w:szCs w:val="20"/>
              </w:rPr>
            </w:pPr>
            <w:r w:rsidRPr="00940A0B">
              <w:rPr>
                <w:rFonts w:cs="Arial"/>
                <w:szCs w:val="20"/>
              </w:rPr>
              <w:t>Email</w:t>
            </w:r>
          </w:p>
        </w:tc>
        <w:tc>
          <w:tcPr>
            <w:tcW w:w="4863" w:type="dxa"/>
          </w:tcPr>
          <w:sdt>
            <w:sdtPr>
              <w:rPr>
                <w:rFonts w:cs="Arial"/>
                <w:szCs w:val="20"/>
              </w:rPr>
              <w:id w:val="-2125985190"/>
              <w:placeholder>
                <w:docPart w:val="3F158E1509DE42158B44118AE3BDBEC9"/>
              </w:placeholder>
            </w:sdtPr>
            <w:sdtContent>
              <w:p w14:paraId="06F9EAEA" w14:textId="169CD11A" w:rsidR="004C0145" w:rsidRPr="00940A0B" w:rsidRDefault="004C0145">
                <w:pPr>
                  <w:tabs>
                    <w:tab w:val="left" w:pos="6870"/>
                  </w:tabs>
                  <w:rPr>
                    <w:rFonts w:cs="Arial"/>
                    <w:szCs w:val="20"/>
                  </w:rPr>
                </w:pPr>
                <w:hyperlink r:id="rId13" w:history="1">
                  <w:r w:rsidRPr="00D154E0">
                    <w:rPr>
                      <w:rStyle w:val="Hyperlink"/>
                      <w:rFonts w:cs="Arial"/>
                      <w:szCs w:val="20"/>
                    </w:rPr>
                    <w:t>delano.marques@nscc.ca</w:t>
                  </w:r>
                </w:hyperlink>
              </w:p>
            </w:sdtContent>
          </w:sdt>
        </w:tc>
        <w:tc>
          <w:tcPr>
            <w:tcW w:w="3954" w:type="dxa"/>
            <w:vMerge/>
          </w:tcPr>
          <w:p w14:paraId="3CB5BE18" w14:textId="77777777" w:rsidR="004C0145" w:rsidRPr="00940A0B" w:rsidRDefault="004C0145">
            <w:pPr>
              <w:tabs>
                <w:tab w:val="left" w:pos="6870"/>
              </w:tabs>
              <w:rPr>
                <w:rFonts w:cs="Arial"/>
                <w:szCs w:val="20"/>
              </w:rPr>
            </w:pPr>
          </w:p>
        </w:tc>
      </w:tr>
      <w:tr w:rsidR="004C0145" w:rsidRPr="00940A0B" w14:paraId="17854159" w14:textId="77777777">
        <w:trPr>
          <w:trHeight w:val="288"/>
        </w:trPr>
        <w:tc>
          <w:tcPr>
            <w:tcW w:w="1800" w:type="dxa"/>
          </w:tcPr>
          <w:p w14:paraId="6032F8ED" w14:textId="77777777" w:rsidR="004C0145" w:rsidRPr="00940A0B" w:rsidRDefault="004C0145">
            <w:pPr>
              <w:tabs>
                <w:tab w:val="left" w:pos="6870"/>
              </w:tabs>
              <w:ind w:left="-105"/>
              <w:rPr>
                <w:rFonts w:cs="Arial"/>
                <w:szCs w:val="20"/>
              </w:rPr>
            </w:pPr>
            <w:r w:rsidRPr="00940A0B">
              <w:rPr>
                <w:rFonts w:cs="Arial"/>
                <w:szCs w:val="20"/>
              </w:rPr>
              <w:t>Campus</w:t>
            </w:r>
          </w:p>
        </w:tc>
        <w:tc>
          <w:tcPr>
            <w:tcW w:w="4863" w:type="dxa"/>
          </w:tcPr>
          <w:sdt>
            <w:sdtPr>
              <w:rPr>
                <w:rFonts w:cs="Arial"/>
                <w:szCs w:val="20"/>
              </w:rPr>
              <w:id w:val="-1790504321"/>
              <w:placeholder>
                <w:docPart w:val="054964721C044FAEB949567FC6796DA5"/>
              </w:placeholder>
              <w:dropDownList>
                <w:listItem w:displayText="Choose a campus" w:value="Choose a campus"/>
                <w:listItem w:displayText="Online" w:value="Online"/>
                <w:listItem w:displayText="Akerley" w:value="Akerley"/>
                <w:listItem w:displayText="Annapolis Valley Campus - Middleton" w:value="Annapolis Valley Campus - Middleton"/>
                <w:listItem w:displayText="Annapolis Valley Campus - COGS" w:value="Annapolis Valley Campus - COGS"/>
                <w:listItem w:displayText="Burridge" w:value="Burridge"/>
                <w:listItem w:displayText="Burridge - Digby" w:value="Burridge - Digby"/>
                <w:listItem w:displayText="Cumberland - Amherst" w:value="Cumberland - Amherst"/>
                <w:listItem w:displayText="Cumberland - Springhill" w:value="Cumberland - Springhill"/>
                <w:listItem w:displayText="Institute of Technology" w:value="Institute of Technology"/>
                <w:listItem w:displayText="Ivany" w:value="Ivany"/>
                <w:listItem w:displayText="Ivany - Aviation Institute" w:value="Ivany - Aviation Institute"/>
                <w:listItem w:displayText="Kingstec" w:value="Kingstec"/>
                <w:listItem w:displayText="Lunenburg" w:value="Lunenburg"/>
                <w:listItem w:displayText="Marconi" w:value="Marconi"/>
                <w:listItem w:displayText="Pictou" w:value="Pictou"/>
                <w:listItem w:displayText="Shelburne" w:value="Shelburne"/>
                <w:listItem w:displayText="Strait Area" w:value="Strait Area"/>
                <w:listItem w:displayText="Strait Area - Nautical" w:value="Strait Area - Nautical"/>
                <w:listItem w:displayText="Strait Area - Wagmatcook" w:value="Strait Area - Wagmatcook"/>
                <w:listItem w:displayText="Truro" w:value="Truro"/>
              </w:dropDownList>
            </w:sdtPr>
            <w:sdtContent>
              <w:p w14:paraId="1E847C15" w14:textId="5D991BE1" w:rsidR="004C0145" w:rsidRPr="00940A0B" w:rsidRDefault="004C0145">
                <w:pPr>
                  <w:tabs>
                    <w:tab w:val="left" w:pos="6870"/>
                  </w:tabs>
                  <w:rPr>
                    <w:rFonts w:cs="Arial"/>
                    <w:szCs w:val="20"/>
                  </w:rPr>
                </w:pPr>
                <w:r>
                  <w:rPr>
                    <w:rFonts w:cs="Arial"/>
                    <w:szCs w:val="20"/>
                  </w:rPr>
                  <w:t>Institute of Technology</w:t>
                </w:r>
              </w:p>
            </w:sdtContent>
          </w:sdt>
        </w:tc>
        <w:tc>
          <w:tcPr>
            <w:tcW w:w="3954" w:type="dxa"/>
            <w:vMerge/>
          </w:tcPr>
          <w:p w14:paraId="5B98FF41" w14:textId="77777777" w:rsidR="004C0145" w:rsidRPr="00940A0B" w:rsidRDefault="004C0145">
            <w:pPr>
              <w:tabs>
                <w:tab w:val="left" w:pos="6870"/>
              </w:tabs>
              <w:rPr>
                <w:rFonts w:cs="Arial"/>
                <w:szCs w:val="20"/>
              </w:rPr>
            </w:pPr>
          </w:p>
        </w:tc>
      </w:tr>
      <w:tr w:rsidR="004C0145" w:rsidRPr="00940A0B" w14:paraId="38EDF938" w14:textId="77777777">
        <w:trPr>
          <w:trHeight w:val="288"/>
        </w:trPr>
        <w:tc>
          <w:tcPr>
            <w:tcW w:w="1800" w:type="dxa"/>
          </w:tcPr>
          <w:p w14:paraId="6E28B9E9" w14:textId="77777777" w:rsidR="004C0145" w:rsidRPr="00940A0B" w:rsidRDefault="004C0145">
            <w:pPr>
              <w:tabs>
                <w:tab w:val="left" w:pos="6870"/>
              </w:tabs>
              <w:ind w:left="-105"/>
              <w:rPr>
                <w:rFonts w:cs="Arial"/>
                <w:szCs w:val="20"/>
              </w:rPr>
            </w:pPr>
            <w:r w:rsidRPr="00940A0B">
              <w:rPr>
                <w:rFonts w:cs="Arial"/>
                <w:szCs w:val="20"/>
              </w:rPr>
              <w:t>Office Location</w:t>
            </w:r>
          </w:p>
        </w:tc>
        <w:tc>
          <w:tcPr>
            <w:tcW w:w="4863" w:type="dxa"/>
          </w:tcPr>
          <w:p w14:paraId="2B7123E5" w14:textId="75B61142" w:rsidR="004C0145" w:rsidRPr="00940A0B" w:rsidRDefault="00000000">
            <w:pPr>
              <w:tabs>
                <w:tab w:val="left" w:pos="6870"/>
              </w:tabs>
              <w:rPr>
                <w:rFonts w:cs="Arial"/>
                <w:szCs w:val="20"/>
              </w:rPr>
            </w:pPr>
            <w:sdt>
              <w:sdtPr>
                <w:rPr>
                  <w:rFonts w:cs="Arial"/>
                  <w:szCs w:val="20"/>
                </w:rPr>
                <w:id w:val="-589226927"/>
                <w:placeholder>
                  <w:docPart w:val="E08294414A2446588FA17D7A74928778"/>
                </w:placeholder>
              </w:sdtPr>
              <w:sdtContent>
                <w:r w:rsidR="004C0145">
                  <w:rPr>
                    <w:rFonts w:cs="Arial"/>
                    <w:szCs w:val="20"/>
                  </w:rPr>
                  <w:t>D309</w:t>
                </w:r>
              </w:sdtContent>
            </w:sdt>
          </w:p>
        </w:tc>
        <w:tc>
          <w:tcPr>
            <w:tcW w:w="3954" w:type="dxa"/>
            <w:vMerge/>
          </w:tcPr>
          <w:p w14:paraId="2E7AD299" w14:textId="77777777" w:rsidR="004C0145" w:rsidRPr="00940A0B" w:rsidRDefault="004C0145">
            <w:pPr>
              <w:tabs>
                <w:tab w:val="left" w:pos="6870"/>
              </w:tabs>
              <w:rPr>
                <w:rFonts w:cs="Arial"/>
                <w:szCs w:val="20"/>
              </w:rPr>
            </w:pPr>
          </w:p>
        </w:tc>
      </w:tr>
      <w:tr w:rsidR="004C0145" w:rsidRPr="00940A0B" w14:paraId="0A433FB0" w14:textId="77777777">
        <w:trPr>
          <w:trHeight w:val="288"/>
        </w:trPr>
        <w:tc>
          <w:tcPr>
            <w:tcW w:w="1800" w:type="dxa"/>
          </w:tcPr>
          <w:p w14:paraId="1C7EB7AE" w14:textId="77777777" w:rsidR="004C0145" w:rsidRPr="00940A0B" w:rsidRDefault="004C0145">
            <w:pPr>
              <w:tabs>
                <w:tab w:val="left" w:pos="6870"/>
              </w:tabs>
              <w:ind w:left="-105"/>
              <w:rPr>
                <w:rFonts w:cs="Arial"/>
                <w:szCs w:val="20"/>
              </w:rPr>
            </w:pPr>
            <w:r w:rsidRPr="00940A0B">
              <w:rPr>
                <w:rFonts w:cs="Arial"/>
                <w:szCs w:val="20"/>
              </w:rPr>
              <w:t>Availability</w:t>
            </w:r>
          </w:p>
        </w:tc>
        <w:tc>
          <w:tcPr>
            <w:tcW w:w="4863" w:type="dxa"/>
          </w:tcPr>
          <w:p w14:paraId="44595BFD" w14:textId="5D3B087A" w:rsidR="004C0145" w:rsidRPr="00940A0B" w:rsidRDefault="00000000">
            <w:pPr>
              <w:tabs>
                <w:tab w:val="left" w:pos="6870"/>
              </w:tabs>
              <w:rPr>
                <w:rFonts w:cs="Arial"/>
                <w:szCs w:val="20"/>
              </w:rPr>
            </w:pPr>
            <w:sdt>
              <w:sdtPr>
                <w:rPr>
                  <w:rFonts w:cs="Arial"/>
                  <w:szCs w:val="20"/>
                </w:rPr>
                <w:id w:val="-67031912"/>
                <w:placeholder>
                  <w:docPart w:val="C8D3BD4D043444578745ECC4D885240B"/>
                </w:placeholder>
              </w:sdtPr>
              <w:sdtContent>
                <w:r w:rsidR="004C0145">
                  <w:rPr>
                    <w:rFonts w:cs="Arial"/>
                    <w:szCs w:val="20"/>
                  </w:rPr>
                  <w:t>By Appointment</w:t>
                </w:r>
              </w:sdtContent>
            </w:sdt>
          </w:p>
        </w:tc>
        <w:tc>
          <w:tcPr>
            <w:tcW w:w="3954" w:type="dxa"/>
            <w:vMerge/>
          </w:tcPr>
          <w:p w14:paraId="332AC138" w14:textId="77777777" w:rsidR="004C0145" w:rsidRPr="00940A0B" w:rsidRDefault="004C0145">
            <w:pPr>
              <w:tabs>
                <w:tab w:val="left" w:pos="6870"/>
              </w:tabs>
              <w:rPr>
                <w:rFonts w:cs="Arial"/>
                <w:szCs w:val="20"/>
              </w:rPr>
            </w:pPr>
          </w:p>
        </w:tc>
      </w:tr>
    </w:tbl>
    <w:p w14:paraId="1104B2ED" w14:textId="77777777" w:rsidR="008C27A9" w:rsidRDefault="008C27A9" w:rsidP="00DB4F3B">
      <w:pPr>
        <w:tabs>
          <w:tab w:val="left" w:pos="2630"/>
          <w:tab w:val="left" w:pos="6870"/>
        </w:tabs>
        <w:spacing w:after="0"/>
        <w:rPr>
          <w:rFonts w:cs="Arial"/>
          <w:b/>
          <w:szCs w:val="20"/>
        </w:rPr>
      </w:pPr>
    </w:p>
    <w:p w14:paraId="0DCAF251" w14:textId="77777777" w:rsidR="008C27A9" w:rsidRPr="00B65545" w:rsidRDefault="008C27A9" w:rsidP="008C27A9">
      <w:pPr>
        <w:tabs>
          <w:tab w:val="left" w:pos="6870"/>
        </w:tabs>
        <w:spacing w:after="120"/>
        <w:rPr>
          <w:rFonts w:cs="Arial"/>
          <w:b/>
        </w:rPr>
      </w:pPr>
      <w:r w:rsidRPr="00B65545">
        <w:rPr>
          <w:rFonts w:cs="Arial"/>
          <w:b/>
        </w:rPr>
        <w:t>TEXTBOOK / RESOURCE REQUIREMENTS</w:t>
      </w:r>
    </w:p>
    <w:sdt>
      <w:sdtPr>
        <w:rPr>
          <w:szCs w:val="20"/>
          <w:lang w:val="en-US"/>
        </w:rPr>
        <w:id w:val="1072005185"/>
        <w:placeholder>
          <w:docPart w:val="A182DAC197694371A71DC5B5E708FDEE"/>
        </w:placeholder>
        <w:text w:multiLine="1"/>
      </w:sdtPr>
      <w:sdtEndPr>
        <w:rPr>
          <w:rStyle w:val="WORKPLANHEADINGChar"/>
          <w:rFonts w:cs="Arial"/>
          <w:b/>
          <w:color w:val="10497E"/>
          <w:sz w:val="28"/>
        </w:rPr>
      </w:sdtEndPr>
      <w:sdtContent>
        <w:p w14:paraId="3DBEB3F0" w14:textId="77777777" w:rsidR="008C27A9" w:rsidRPr="009056B6" w:rsidRDefault="008C27A9" w:rsidP="008C27A9">
          <w:pPr>
            <w:spacing w:line="276" w:lineRule="auto"/>
            <w:rPr>
              <w:rFonts w:cs="Arial"/>
              <w:b/>
              <w:color w:val="10497E"/>
              <w:sz w:val="28"/>
              <w:lang w:val="en-US"/>
            </w:rPr>
          </w:pPr>
          <w:r w:rsidRPr="0017653C">
            <w:rPr>
              <w:szCs w:val="20"/>
              <w:lang w:val="en-US"/>
            </w:rPr>
            <w:t>Not Applicable</w:t>
          </w:r>
        </w:p>
      </w:sdtContent>
    </w:sdt>
    <w:p w14:paraId="5809E5F6" w14:textId="77777777" w:rsidR="008C27A9" w:rsidRDefault="008C27A9" w:rsidP="008C27A9">
      <w:pPr>
        <w:tabs>
          <w:tab w:val="left" w:pos="2630"/>
          <w:tab w:val="left" w:pos="6870"/>
        </w:tabs>
        <w:spacing w:after="0"/>
        <w:rPr>
          <w:rFonts w:cs="Arial"/>
          <w:b/>
          <w:szCs w:val="20"/>
        </w:rPr>
      </w:pPr>
      <w:r w:rsidRPr="00EF5345">
        <w:rPr>
          <w:rFonts w:cs="Arial"/>
          <w:b/>
          <w:szCs w:val="20"/>
        </w:rPr>
        <w:t>SUPPLIES / ADDITIONAL RESOURCES</w:t>
      </w:r>
    </w:p>
    <w:sdt>
      <w:sdtPr>
        <w:rPr>
          <w:rFonts w:cs="Arial"/>
          <w:szCs w:val="20"/>
        </w:rPr>
        <w:id w:val="-1296837712"/>
        <w:placeholder>
          <w:docPart w:val="7FDDB51076714FF3B0B20710B1F09C36"/>
        </w:placeholder>
      </w:sdtPr>
      <w:sdtContent>
        <w:p w14:paraId="0EC7FE2A" w14:textId="77777777" w:rsidR="008C27A9" w:rsidRPr="009056B6" w:rsidRDefault="008C27A9" w:rsidP="008C27A9">
          <w:pPr>
            <w:tabs>
              <w:tab w:val="left" w:pos="2630"/>
              <w:tab w:val="left" w:pos="6870"/>
            </w:tabs>
            <w:rPr>
              <w:rFonts w:cs="Arial"/>
            </w:rPr>
          </w:pPr>
          <w:r>
            <w:rPr>
              <w:rFonts w:cs="Arial"/>
            </w:rPr>
            <w:t>Not Applicable.</w:t>
          </w:r>
        </w:p>
      </w:sdtContent>
    </w:sdt>
    <w:p w14:paraId="296E4509" w14:textId="77777777" w:rsidR="008C27A9" w:rsidRPr="00C87186" w:rsidRDefault="008C27A9" w:rsidP="008C27A9">
      <w:pPr>
        <w:tabs>
          <w:tab w:val="left" w:pos="2630"/>
          <w:tab w:val="left" w:pos="6870"/>
        </w:tabs>
        <w:spacing w:after="0"/>
        <w:rPr>
          <w:rFonts w:cs="Arial"/>
          <w:b/>
          <w:szCs w:val="20"/>
        </w:rPr>
      </w:pPr>
      <w:r w:rsidRPr="00C87186">
        <w:rPr>
          <w:rFonts w:cs="Arial"/>
          <w:b/>
          <w:szCs w:val="20"/>
        </w:rPr>
        <w:t>ACCREDITATION / EXTERNAL CERTIFICATION</w:t>
      </w:r>
    </w:p>
    <w:sdt>
      <w:sdtPr>
        <w:rPr>
          <w:rFonts w:eastAsia="Calibri" w:cs="Arial"/>
        </w:rPr>
        <w:id w:val="-2001491054"/>
        <w:placeholder>
          <w:docPart w:val="A95A142BEF924D2F80CAF86EF29DCA8A"/>
        </w:placeholder>
        <w:text w:multiLine="1"/>
      </w:sdtPr>
      <w:sdtContent>
        <w:p w14:paraId="065B3175" w14:textId="77777777" w:rsidR="008C27A9" w:rsidRPr="00C87186" w:rsidRDefault="008C27A9" w:rsidP="008C27A9">
          <w:pPr>
            <w:rPr>
              <w:rFonts w:cs="Arial"/>
              <w:szCs w:val="20"/>
            </w:rPr>
          </w:pPr>
          <w:r w:rsidRPr="009056B6">
            <w:rPr>
              <w:rFonts w:eastAsia="Calibri" w:cs="Arial"/>
            </w:rPr>
            <w:t>Not Applicable.</w:t>
          </w:r>
        </w:p>
      </w:sdtContent>
    </w:sdt>
    <w:p w14:paraId="1B65A81C" w14:textId="7C50DF3F" w:rsidR="00DB4F3B" w:rsidRPr="00C87186" w:rsidRDefault="00DB4F3B" w:rsidP="00DB4F3B">
      <w:pPr>
        <w:tabs>
          <w:tab w:val="left" w:pos="2630"/>
          <w:tab w:val="left" w:pos="6870"/>
        </w:tabs>
        <w:spacing w:after="0"/>
        <w:rPr>
          <w:rFonts w:cs="Arial"/>
          <w:b/>
          <w:szCs w:val="20"/>
        </w:rPr>
      </w:pPr>
      <w:r w:rsidRPr="00C87186">
        <w:rPr>
          <w:rFonts w:cs="Arial"/>
          <w:b/>
          <w:szCs w:val="20"/>
        </w:rPr>
        <w:t>ASSESSMENT AND EVALUATION METHODS</w:t>
      </w:r>
    </w:p>
    <w:p w14:paraId="552490EB" w14:textId="2D039CA3" w:rsidR="00127C57" w:rsidRPr="00C87186" w:rsidRDefault="00FD38A8" w:rsidP="00AB5164">
      <w:pPr>
        <w:tabs>
          <w:tab w:val="left" w:pos="2630"/>
          <w:tab w:val="left" w:pos="6870"/>
        </w:tabs>
        <w:spacing w:after="0"/>
        <w:rPr>
          <w:rFonts w:cs="Arial"/>
          <w:szCs w:val="20"/>
        </w:rPr>
      </w:pPr>
      <w:r w:rsidRPr="00C87186">
        <w:rPr>
          <w:rFonts w:cs="Arial"/>
          <w:szCs w:val="20"/>
        </w:rPr>
        <w:t>A variety of informal and formal methods may be used for assessing and evaluating your learning, including b</w:t>
      </w:r>
      <w:r w:rsidR="00907878">
        <w:rPr>
          <w:rFonts w:cs="Arial"/>
          <w:szCs w:val="20"/>
        </w:rPr>
        <w:t>ut</w:t>
      </w:r>
      <w:r w:rsidRPr="00C87186">
        <w:rPr>
          <w:rFonts w:cs="Arial"/>
          <w:szCs w:val="20"/>
        </w:rPr>
        <w:t xml:space="preserve"> not limited to:</w:t>
      </w:r>
    </w:p>
    <w:p w14:paraId="02F9A950" w14:textId="77777777" w:rsidR="00FD38A8" w:rsidRPr="00C87186" w:rsidRDefault="00FD38A8" w:rsidP="00FD38A8">
      <w:pPr>
        <w:pStyle w:val="ListParagraph"/>
        <w:numPr>
          <w:ilvl w:val="0"/>
          <w:numId w:val="1"/>
        </w:numPr>
        <w:tabs>
          <w:tab w:val="left" w:pos="2630"/>
          <w:tab w:val="left" w:pos="6870"/>
        </w:tabs>
        <w:spacing w:after="0"/>
        <w:rPr>
          <w:rFonts w:cs="Arial"/>
          <w:szCs w:val="20"/>
        </w:rPr>
        <w:sectPr w:rsidR="00FD38A8" w:rsidRPr="00C87186" w:rsidSect="00DC132F">
          <w:headerReference w:type="default" r:id="rId14"/>
          <w:footerReference w:type="default" r:id="rId15"/>
          <w:pgSz w:w="12240" w:h="15840"/>
          <w:pgMar w:top="605" w:right="576" w:bottom="274" w:left="1037" w:header="720" w:footer="720" w:gutter="0"/>
          <w:cols w:space="720"/>
          <w:formProt w:val="0"/>
          <w:docGrid w:linePitch="360"/>
        </w:sectPr>
      </w:pPr>
    </w:p>
    <w:p w14:paraId="00E1867E" w14:textId="122E5AAA" w:rsidR="00FD38A8" w:rsidRPr="003F021C" w:rsidRDefault="00FD38A8" w:rsidP="003F021C">
      <w:pPr>
        <w:pStyle w:val="ListParagraph"/>
        <w:numPr>
          <w:ilvl w:val="0"/>
          <w:numId w:val="1"/>
        </w:numPr>
        <w:tabs>
          <w:tab w:val="left" w:pos="2630"/>
          <w:tab w:val="left" w:pos="6870"/>
        </w:tabs>
        <w:spacing w:after="0"/>
        <w:rPr>
          <w:rFonts w:cs="Arial"/>
          <w:szCs w:val="20"/>
        </w:rPr>
      </w:pPr>
      <w:r w:rsidRPr="00C87186">
        <w:rPr>
          <w:rFonts w:cs="Arial"/>
          <w:szCs w:val="20"/>
        </w:rPr>
        <w:t>Assignments</w:t>
      </w:r>
    </w:p>
    <w:p w14:paraId="315EB3B2" w14:textId="26039FF2" w:rsidR="00FD38A8" w:rsidRPr="00126244" w:rsidRDefault="00FD38A8" w:rsidP="00126244">
      <w:pPr>
        <w:pStyle w:val="ListParagraph"/>
        <w:numPr>
          <w:ilvl w:val="0"/>
          <w:numId w:val="1"/>
        </w:numPr>
        <w:tabs>
          <w:tab w:val="left" w:pos="2630"/>
          <w:tab w:val="left" w:pos="6870"/>
        </w:tabs>
        <w:spacing w:after="0"/>
        <w:rPr>
          <w:rFonts w:cs="Arial"/>
          <w:szCs w:val="20"/>
        </w:rPr>
      </w:pPr>
      <w:r w:rsidRPr="00C87186">
        <w:rPr>
          <w:rFonts w:cs="Arial"/>
          <w:szCs w:val="20"/>
        </w:rPr>
        <w:t>Projects</w:t>
      </w:r>
    </w:p>
    <w:p w14:paraId="5BDEC27D" w14:textId="5CCF84FB" w:rsidR="00FD38A8" w:rsidRPr="00126244" w:rsidRDefault="00FD38A8" w:rsidP="00FD38A8">
      <w:pPr>
        <w:pStyle w:val="ListParagraph"/>
        <w:numPr>
          <w:ilvl w:val="0"/>
          <w:numId w:val="1"/>
        </w:numPr>
        <w:tabs>
          <w:tab w:val="left" w:pos="2630"/>
          <w:tab w:val="left" w:pos="6870"/>
        </w:tabs>
        <w:spacing w:after="0"/>
        <w:rPr>
          <w:rFonts w:cs="Arial"/>
          <w:szCs w:val="20"/>
        </w:rPr>
        <w:sectPr w:rsidR="00FD38A8" w:rsidRPr="00126244" w:rsidSect="00DC132F">
          <w:type w:val="continuous"/>
          <w:pgSz w:w="12240" w:h="15840"/>
          <w:pgMar w:top="605" w:right="576" w:bottom="274" w:left="1037" w:header="720" w:footer="720" w:gutter="0"/>
          <w:cols w:num="2" w:space="720"/>
          <w:formProt w:val="0"/>
          <w:docGrid w:linePitch="360"/>
        </w:sectPr>
      </w:pPr>
      <w:r w:rsidRPr="00C87186">
        <w:rPr>
          <w:rFonts w:cs="Arial"/>
          <w:szCs w:val="20"/>
        </w:rPr>
        <w:t>Presentations</w:t>
      </w:r>
    </w:p>
    <w:p w14:paraId="1B1FA7FC" w14:textId="3EE11491" w:rsidR="00FD38A8" w:rsidRDefault="00FD38A8" w:rsidP="00FD38A8">
      <w:pPr>
        <w:tabs>
          <w:tab w:val="left" w:pos="2630"/>
          <w:tab w:val="left" w:pos="6870"/>
        </w:tabs>
        <w:spacing w:after="0"/>
        <w:rPr>
          <w:rFonts w:cs="Arial"/>
          <w:szCs w:val="20"/>
        </w:rPr>
      </w:pPr>
    </w:p>
    <w:p w14:paraId="46AFEE52" w14:textId="77777777" w:rsidR="008C27A9" w:rsidRPr="00C87186" w:rsidRDefault="008C27A9" w:rsidP="008C27A9">
      <w:pPr>
        <w:tabs>
          <w:tab w:val="left" w:pos="2630"/>
          <w:tab w:val="left" w:pos="6870"/>
        </w:tabs>
        <w:spacing w:after="0"/>
        <w:rPr>
          <w:rFonts w:cs="Arial"/>
          <w:b/>
          <w:szCs w:val="20"/>
        </w:rPr>
      </w:pPr>
      <w:r w:rsidRPr="00C87186">
        <w:rPr>
          <w:rFonts w:cs="Arial"/>
          <w:b/>
          <w:szCs w:val="20"/>
        </w:rPr>
        <w:t>Evaluation Scheme:</w:t>
      </w:r>
    </w:p>
    <w:p w14:paraId="665689D1" w14:textId="6124D94D" w:rsidR="008C27A9" w:rsidRDefault="008C27A9" w:rsidP="008C27A9">
      <w:pPr>
        <w:tabs>
          <w:tab w:val="right" w:leader="dot" w:pos="4320"/>
          <w:tab w:val="left" w:pos="6870"/>
        </w:tabs>
        <w:spacing w:after="0"/>
        <w:rPr>
          <w:rFonts w:cs="Arial"/>
          <w:szCs w:val="20"/>
        </w:rPr>
      </w:pPr>
      <w:r w:rsidRPr="00952914">
        <w:rPr>
          <w:rFonts w:cs="Arial"/>
          <w:szCs w:val="20"/>
        </w:rPr>
        <w:t>Assignment</w:t>
      </w:r>
      <w:r>
        <w:rPr>
          <w:rFonts w:cs="Arial"/>
          <w:szCs w:val="20"/>
        </w:rPr>
        <w:t>s 4 @ 1</w:t>
      </w:r>
      <w:r w:rsidR="004C0145">
        <w:rPr>
          <w:rFonts w:cs="Arial"/>
          <w:szCs w:val="20"/>
        </w:rPr>
        <w:t>6.25</w:t>
      </w:r>
      <w:r>
        <w:rPr>
          <w:rFonts w:cs="Arial"/>
          <w:szCs w:val="20"/>
        </w:rPr>
        <w:t xml:space="preserve">% each </w:t>
      </w:r>
      <w:r w:rsidRPr="00952914">
        <w:rPr>
          <w:rFonts w:cs="Arial"/>
          <w:szCs w:val="20"/>
        </w:rPr>
        <w:tab/>
      </w:r>
      <w:r>
        <w:rPr>
          <w:rFonts w:cs="Arial"/>
          <w:szCs w:val="20"/>
        </w:rPr>
        <w:t>6</w:t>
      </w:r>
      <w:r w:rsidR="00576807">
        <w:rPr>
          <w:rFonts w:cs="Arial"/>
          <w:szCs w:val="20"/>
        </w:rPr>
        <w:t>5</w:t>
      </w:r>
      <w:r w:rsidRPr="00952914">
        <w:rPr>
          <w:rFonts w:cs="Arial"/>
          <w:szCs w:val="20"/>
        </w:rPr>
        <w:t>%</w:t>
      </w:r>
    </w:p>
    <w:p w14:paraId="548225BE" w14:textId="5178E595" w:rsidR="008C27A9" w:rsidRPr="00952914" w:rsidRDefault="008C27A9" w:rsidP="008C27A9">
      <w:pPr>
        <w:tabs>
          <w:tab w:val="right" w:leader="dot" w:pos="4320"/>
          <w:tab w:val="left" w:pos="6870"/>
        </w:tabs>
        <w:spacing w:after="0"/>
        <w:rPr>
          <w:rFonts w:cs="Arial"/>
          <w:szCs w:val="20"/>
        </w:rPr>
      </w:pPr>
      <w:r>
        <w:rPr>
          <w:rFonts w:cs="Arial"/>
          <w:szCs w:val="20"/>
        </w:rPr>
        <w:t>In-class exercises</w:t>
      </w:r>
      <w:r>
        <w:rPr>
          <w:rFonts w:cs="Arial"/>
          <w:szCs w:val="20"/>
        </w:rPr>
        <w:tab/>
      </w:r>
      <w:r w:rsidR="006D4B31">
        <w:rPr>
          <w:rFonts w:cs="Arial"/>
          <w:szCs w:val="20"/>
        </w:rPr>
        <w:t>35</w:t>
      </w:r>
      <w:r>
        <w:rPr>
          <w:rFonts w:cs="Arial"/>
          <w:szCs w:val="20"/>
        </w:rPr>
        <w:t>%</w:t>
      </w:r>
    </w:p>
    <w:p w14:paraId="20F20273" w14:textId="77777777" w:rsidR="008C27A9" w:rsidRPr="00952914" w:rsidRDefault="008C27A9" w:rsidP="008C27A9">
      <w:pPr>
        <w:tabs>
          <w:tab w:val="right" w:leader="dot" w:pos="4320"/>
          <w:tab w:val="left" w:pos="6870"/>
        </w:tabs>
        <w:spacing w:after="0"/>
        <w:rPr>
          <w:rFonts w:cs="Arial"/>
          <w:szCs w:val="20"/>
        </w:rPr>
      </w:pPr>
      <w:r w:rsidRPr="00952914">
        <w:rPr>
          <w:rFonts w:cs="Arial"/>
          <w:szCs w:val="20"/>
        </w:rPr>
        <w:t>Total</w:t>
      </w:r>
      <w:r w:rsidRPr="00952914">
        <w:rPr>
          <w:rFonts w:cs="Arial"/>
          <w:szCs w:val="20"/>
        </w:rPr>
        <w:tab/>
        <w:t>100%</w:t>
      </w:r>
    </w:p>
    <w:p w14:paraId="6A25C97F" w14:textId="77777777" w:rsidR="008C27A9" w:rsidRDefault="008C27A9" w:rsidP="00253583">
      <w:pPr>
        <w:tabs>
          <w:tab w:val="left" w:pos="2630"/>
          <w:tab w:val="left" w:pos="6870"/>
        </w:tabs>
        <w:spacing w:after="0"/>
        <w:rPr>
          <w:rFonts w:cs="Arial"/>
          <w:b/>
          <w:bCs/>
          <w:szCs w:val="20"/>
        </w:rPr>
      </w:pPr>
    </w:p>
    <w:p w14:paraId="71B0E8F5" w14:textId="77777777" w:rsidR="008C27A9" w:rsidRDefault="008C27A9" w:rsidP="00253583">
      <w:pPr>
        <w:tabs>
          <w:tab w:val="left" w:pos="2630"/>
          <w:tab w:val="left" w:pos="6870"/>
        </w:tabs>
        <w:spacing w:after="0"/>
        <w:rPr>
          <w:rFonts w:cs="Arial"/>
          <w:b/>
          <w:bCs/>
          <w:szCs w:val="20"/>
        </w:rPr>
      </w:pPr>
    </w:p>
    <w:sdt>
      <w:sdtPr>
        <w:rPr>
          <w:rFonts w:cs="Arial"/>
          <w:color w:val="FF0000"/>
          <w:szCs w:val="20"/>
        </w:rPr>
        <w:id w:val="760339033"/>
        <w:placeholder>
          <w:docPart w:val="52003509777A416FB1C8A683E9C5A601"/>
        </w:placeholder>
      </w:sdtPr>
      <w:sdtEndPr>
        <w:rPr>
          <w:color w:val="0D0D0D" w:themeColor="text1" w:themeTint="F2"/>
        </w:rPr>
      </w:sdtEndPr>
      <w:sdtContent>
        <w:p w14:paraId="77104030" w14:textId="77777777" w:rsidR="008C27A9" w:rsidRPr="00C87186" w:rsidRDefault="00000000" w:rsidP="008C27A9">
          <w:pPr>
            <w:rPr>
              <w:rFonts w:cs="Arial"/>
              <w:szCs w:val="20"/>
            </w:rPr>
          </w:pPr>
          <w:sdt>
            <w:sdtPr>
              <w:rPr>
                <w:rFonts w:cs="Arial"/>
                <w:szCs w:val="20"/>
              </w:rPr>
              <w:id w:val="-878548311"/>
              <w:placeholder>
                <w:docPart w:val="2BBE3CC16F8347E6BF4F5664D87397B6"/>
              </w:placeholder>
            </w:sdtPr>
            <w:sdtContent>
              <w:r w:rsidR="008C27A9">
                <w:rPr>
                  <w:rFonts w:cs="Arial"/>
                  <w:szCs w:val="20"/>
                </w:rPr>
                <w:t>Feedback and grading will be provided on the course Brightspace website.</w:t>
              </w:r>
            </w:sdtContent>
          </w:sdt>
        </w:p>
        <w:p w14:paraId="457B6401" w14:textId="77777777" w:rsidR="008C27A9" w:rsidRPr="00786E5D" w:rsidRDefault="008C27A9" w:rsidP="008C27A9">
          <w:pPr>
            <w:tabs>
              <w:tab w:val="right" w:leader="dot" w:pos="5760"/>
            </w:tabs>
            <w:spacing w:before="120" w:after="0"/>
            <w:rPr>
              <w:rFonts w:cs="Arial"/>
              <w:color w:val="0D0D0D" w:themeColor="text1" w:themeTint="F2"/>
            </w:rPr>
          </w:pPr>
          <w:r w:rsidRPr="00786E5D">
            <w:rPr>
              <w:rFonts w:cs="Arial"/>
              <w:color w:val="0D0D0D" w:themeColor="text1" w:themeTint="F2"/>
            </w:rPr>
            <w:t xml:space="preserve">The pass mark for this course is </w:t>
          </w:r>
          <w:sdt>
            <w:sdtPr>
              <w:rPr>
                <w:rFonts w:cs="Arial"/>
                <w:color w:val="0D0D0D" w:themeColor="text1" w:themeTint="F2"/>
              </w:rPr>
              <w:id w:val="1769960363"/>
              <w:placeholder>
                <w:docPart w:val="DF36934CC7A344E8A1B9C3BB722E1930"/>
              </w:placeholder>
            </w:sdtPr>
            <w:sdtContent>
              <w:r w:rsidRPr="00786E5D">
                <w:rPr>
                  <w:rFonts w:cs="Arial"/>
                  <w:b/>
                  <w:color w:val="0D0D0D" w:themeColor="text1" w:themeTint="F2"/>
                </w:rPr>
                <w:t>60%</w:t>
              </w:r>
              <w:r w:rsidRPr="00786E5D">
                <w:rPr>
                  <w:rFonts w:cs="Arial"/>
                  <w:color w:val="0D0D0D" w:themeColor="text1" w:themeTint="F2"/>
                </w:rPr>
                <w:t>*</w:t>
              </w:r>
            </w:sdtContent>
          </w:sdt>
        </w:p>
        <w:p w14:paraId="29B849DD" w14:textId="77777777" w:rsidR="008C27A9" w:rsidRPr="00537D52" w:rsidRDefault="008C27A9" w:rsidP="008C27A9">
          <w:pPr>
            <w:tabs>
              <w:tab w:val="right" w:leader="dot" w:pos="5760"/>
            </w:tabs>
            <w:spacing w:before="120" w:after="0"/>
            <w:rPr>
              <w:rFonts w:cs="Arial"/>
              <w:color w:val="FF0000"/>
              <w:sz w:val="10"/>
              <w:szCs w:val="10"/>
            </w:rPr>
          </w:pPr>
        </w:p>
        <w:sdt>
          <w:sdtPr>
            <w:rPr>
              <w:color w:val="0D0D0D" w:themeColor="text1" w:themeTint="F2"/>
            </w:rPr>
            <w:id w:val="-208727557"/>
            <w:placeholder>
              <w:docPart w:val="79F5689F85E7435E80F04CBA6A21E21B"/>
            </w:placeholder>
          </w:sdtPr>
          <w:sdtEndPr>
            <w:rPr>
              <w:rFonts w:cs="Arial"/>
            </w:rPr>
          </w:sdtEndPr>
          <w:sdtContent>
            <w:p w14:paraId="1DF67269" w14:textId="77777777" w:rsidR="008C27A9" w:rsidRDefault="008C27A9" w:rsidP="008C27A9">
              <w:pPr>
                <w:spacing w:after="0"/>
                <w:rPr>
                  <w:rFonts w:cs="Arial"/>
                  <w:color w:val="0D0D0D" w:themeColor="text1" w:themeTint="F2"/>
                  <w:szCs w:val="20"/>
                </w:rPr>
              </w:pPr>
              <w:r w:rsidRPr="00786E5D">
                <w:rPr>
                  <w:rFonts w:cs="Arial"/>
                  <w:color w:val="0D0D0D" w:themeColor="text1" w:themeTint="F2"/>
                </w:rPr>
                <w:t>*</w:t>
              </w:r>
              <w:r w:rsidRPr="00786E5D">
                <w:rPr>
                  <w:color w:val="0D0D0D" w:themeColor="text1" w:themeTint="F2"/>
                </w:rPr>
                <w:t xml:space="preserve"> </w:t>
              </w:r>
              <w:r w:rsidRPr="00786E5D">
                <w:rPr>
                  <w:rFonts w:cs="Arial"/>
                  <w:color w:val="0D0D0D" w:themeColor="text1" w:themeTint="F2"/>
                </w:rPr>
                <w:t xml:space="preserve">Learners are required to successfully complete each course outcome (regardless of marks earned) </w:t>
              </w:r>
              <w:proofErr w:type="gramStart"/>
              <w:r w:rsidRPr="00786E5D">
                <w:rPr>
                  <w:rFonts w:cs="Arial"/>
                  <w:color w:val="0D0D0D" w:themeColor="text1" w:themeTint="F2"/>
                </w:rPr>
                <w:t>in order to</w:t>
              </w:r>
              <w:proofErr w:type="gramEnd"/>
              <w:r w:rsidRPr="00786E5D">
                <w:rPr>
                  <w:rFonts w:cs="Arial"/>
                  <w:color w:val="0D0D0D" w:themeColor="text1" w:themeTint="F2"/>
                </w:rPr>
                <w:t xml:space="preserve"> attain a passing grade in this course.</w:t>
              </w:r>
            </w:p>
          </w:sdtContent>
        </w:sdt>
      </w:sdtContent>
    </w:sdt>
    <w:p w14:paraId="128FF8CB" w14:textId="77777777" w:rsidR="008C27A9" w:rsidRPr="00786E5D" w:rsidRDefault="008C27A9" w:rsidP="008C27A9">
      <w:pPr>
        <w:spacing w:after="0"/>
        <w:rPr>
          <w:rFonts w:cs="Arial"/>
          <w:color w:val="0D0D0D" w:themeColor="text1" w:themeTint="F2"/>
        </w:rPr>
        <w:sectPr w:rsidR="008C27A9" w:rsidRPr="00786E5D" w:rsidSect="008C27A9">
          <w:type w:val="continuous"/>
          <w:pgSz w:w="12240" w:h="15840"/>
          <w:pgMar w:top="605" w:right="576" w:bottom="274" w:left="1037" w:header="720" w:footer="720" w:gutter="0"/>
          <w:cols w:space="720"/>
          <w:formProt w:val="0"/>
          <w:docGrid w:linePitch="360"/>
        </w:sectPr>
      </w:pPr>
    </w:p>
    <w:p w14:paraId="384844A3" w14:textId="77777777" w:rsidR="008C27A9" w:rsidRDefault="008C27A9" w:rsidP="008C27A9">
      <w:pPr>
        <w:spacing w:after="0" w:line="276" w:lineRule="auto"/>
        <w:rPr>
          <w:rFonts w:cs="Arial"/>
          <w:b/>
          <w:bCs/>
          <w:szCs w:val="20"/>
        </w:rPr>
      </w:pPr>
    </w:p>
    <w:p w14:paraId="477DE03B" w14:textId="77777777" w:rsidR="008C27A9" w:rsidRPr="00C87186" w:rsidRDefault="008C27A9" w:rsidP="008C27A9">
      <w:pPr>
        <w:spacing w:after="0" w:line="276" w:lineRule="auto"/>
        <w:rPr>
          <w:rFonts w:cs="Arial"/>
          <w:b/>
          <w:bCs/>
          <w:szCs w:val="20"/>
        </w:rPr>
      </w:pPr>
      <w:r w:rsidRPr="00C87186">
        <w:rPr>
          <w:rFonts w:cs="Arial"/>
          <w:b/>
          <w:bCs/>
          <w:szCs w:val="20"/>
        </w:rPr>
        <w:t>Late Submissions</w:t>
      </w:r>
    </w:p>
    <w:p w14:paraId="1F97EA49" w14:textId="20F186E1" w:rsidR="008C27A9" w:rsidRDefault="008C27A9" w:rsidP="008C27A9">
      <w:pPr>
        <w:spacing w:after="0" w:line="276" w:lineRule="auto"/>
        <w:rPr>
          <w:rFonts w:cs="Arial"/>
          <w:szCs w:val="20"/>
        </w:rPr>
      </w:pPr>
      <w:r w:rsidRPr="00C87186">
        <w:rPr>
          <w:rFonts w:cs="Arial"/>
          <w:szCs w:val="20"/>
        </w:rPr>
        <w:t xml:space="preserve">Assessments and evaluations are to be handed in on or before the specified due date. Late submissions may not be accepted after assignments have been corrected and returned to other learners. </w:t>
      </w:r>
      <w:sdt>
        <w:sdtPr>
          <w:rPr>
            <w:rFonts w:cs="Arial"/>
            <w:szCs w:val="20"/>
          </w:rPr>
          <w:id w:val="1314055511"/>
          <w:placeholder>
            <w:docPart w:val="9EB7B1295503428AACF01E5F5EF6A022"/>
          </w:placeholder>
          <w15:color w:val="000000"/>
          <w:text/>
        </w:sdtPr>
        <w:sdtContent>
          <w:r w:rsidRPr="00DA2538">
            <w:rPr>
              <w:rFonts w:cs="Arial"/>
              <w:szCs w:val="20"/>
            </w:rPr>
            <w:t>Late assignments will incur a late penalty of 5 percent per calendar day off the assessed mark.</w:t>
          </w:r>
        </w:sdtContent>
      </w:sdt>
      <w:r w:rsidRPr="00C87186">
        <w:rPr>
          <w:rFonts w:cs="Arial"/>
          <w:i/>
          <w:iCs/>
          <w:color w:val="C00000"/>
          <w:szCs w:val="20"/>
        </w:rPr>
        <w:t xml:space="preserve"> </w:t>
      </w:r>
      <w:r w:rsidRPr="00C87186">
        <w:rPr>
          <w:rFonts w:cs="Arial"/>
          <w:szCs w:val="20"/>
        </w:rPr>
        <w:t xml:space="preserve">Should you be unable to complete an evaluation, speak with your faculty </w:t>
      </w:r>
      <w:r>
        <w:rPr>
          <w:rFonts w:cs="Arial"/>
          <w:szCs w:val="20"/>
        </w:rPr>
        <w:t>before</w:t>
      </w:r>
      <w:r w:rsidRPr="00C87186">
        <w:rPr>
          <w:rFonts w:cs="Arial"/>
          <w:szCs w:val="20"/>
        </w:rPr>
        <w:t xml:space="preserve"> the due date about your options</w:t>
      </w:r>
    </w:p>
    <w:p w14:paraId="07C8949F" w14:textId="77777777" w:rsidR="008C488E" w:rsidRDefault="008C488E" w:rsidP="008C27A9">
      <w:pPr>
        <w:spacing w:after="0" w:line="276" w:lineRule="auto"/>
        <w:rPr>
          <w:b/>
          <w:bCs/>
        </w:rPr>
      </w:pPr>
    </w:p>
    <w:p w14:paraId="76360C80" w14:textId="77777777" w:rsidR="004C0145" w:rsidRDefault="004C0145" w:rsidP="008C27A9">
      <w:pPr>
        <w:spacing w:after="0" w:line="276" w:lineRule="auto"/>
        <w:rPr>
          <w:b/>
          <w:bCs/>
        </w:rPr>
      </w:pPr>
    </w:p>
    <w:p w14:paraId="016B85DE" w14:textId="77777777" w:rsidR="008C488E" w:rsidRPr="007175A1" w:rsidRDefault="008C488E" w:rsidP="008C488E">
      <w:pPr>
        <w:spacing w:after="0" w:line="276" w:lineRule="auto"/>
        <w:rPr>
          <w:b/>
          <w:bCs/>
        </w:rPr>
      </w:pPr>
      <w:r>
        <w:rPr>
          <w:b/>
          <w:bCs/>
        </w:rPr>
        <w:lastRenderedPageBreak/>
        <w:t xml:space="preserve">Mandatory </w:t>
      </w:r>
      <w:r w:rsidRPr="007175A1">
        <w:rPr>
          <w:b/>
          <w:bCs/>
        </w:rPr>
        <w:t>Co</w:t>
      </w:r>
      <w:r>
        <w:rPr>
          <w:b/>
          <w:bCs/>
        </w:rPr>
        <w:t>de Review and In-class Marking</w:t>
      </w:r>
    </w:p>
    <w:p w14:paraId="03DE1877" w14:textId="6D4C59E3" w:rsidR="008C27A9" w:rsidRDefault="008C27A9" w:rsidP="008C27A9">
      <w:pPr>
        <w:spacing w:after="0" w:line="276" w:lineRule="auto"/>
      </w:pPr>
      <w:r w:rsidRPr="007175A1">
        <w:t xml:space="preserve">Late assignments that are normally evaluated in class will be subject to the same 5 </w:t>
      </w:r>
      <w:r>
        <w:t>percent</w:t>
      </w:r>
      <w:r w:rsidRPr="007175A1">
        <w:t xml:space="preserve"> per day penalty, based on the date the assignment was submitted to your instructor.  In the case of an assignment that is submitted electronically after class</w:t>
      </w:r>
      <w:r>
        <w:t>,</w:t>
      </w:r>
      <w:r w:rsidRPr="007175A1">
        <w:t xml:space="preserve"> the timestamp of the submission is used to calculate the late penalty. The assignment will be reviewed with the student at the next available time in class</w:t>
      </w:r>
      <w:r w:rsidR="008C488E">
        <w:t>, or as specified by the instructor</w:t>
      </w:r>
      <w:r w:rsidRPr="007175A1">
        <w:t xml:space="preserve">. </w:t>
      </w:r>
    </w:p>
    <w:p w14:paraId="6AB91180" w14:textId="77777777" w:rsidR="008C488E" w:rsidRPr="00F15425" w:rsidRDefault="008C488E" w:rsidP="008C488E">
      <w:pPr>
        <w:spacing w:after="0" w:line="276" w:lineRule="auto"/>
        <w:rPr>
          <w:b/>
          <w:bCs/>
        </w:rPr>
      </w:pPr>
      <w:r w:rsidRPr="00F13161">
        <w:rPr>
          <w:b/>
          <w:bCs/>
        </w:rPr>
        <w:t>Every project or assignment involving code requires a mandatory code review</w:t>
      </w:r>
      <w:r>
        <w:rPr>
          <w:b/>
          <w:bCs/>
        </w:rPr>
        <w:t xml:space="preserve"> </w:t>
      </w:r>
      <w:r w:rsidRPr="00F13161">
        <w:rPr>
          <w:b/>
          <w:bCs/>
        </w:rPr>
        <w:t>—</w:t>
      </w:r>
      <w:r>
        <w:rPr>
          <w:b/>
          <w:bCs/>
        </w:rPr>
        <w:t xml:space="preserve"> </w:t>
      </w:r>
      <w:r w:rsidRPr="00F13161">
        <w:rPr>
          <w:b/>
          <w:bCs/>
        </w:rPr>
        <w:t>a practice that mirrors the professional Pull Request (PR) process. Assignments submitted without a review will not be assessed.</w:t>
      </w:r>
    </w:p>
    <w:p w14:paraId="7A5D3550" w14:textId="77777777" w:rsidR="008C27A9" w:rsidRDefault="008C27A9" w:rsidP="008C27A9">
      <w:pPr>
        <w:spacing w:after="0" w:line="276" w:lineRule="auto"/>
      </w:pPr>
    </w:p>
    <w:p w14:paraId="64D34515" w14:textId="77777777" w:rsidR="008C27A9" w:rsidRPr="007175A1" w:rsidRDefault="008C27A9" w:rsidP="008C27A9">
      <w:pPr>
        <w:spacing w:after="0" w:line="276" w:lineRule="auto"/>
        <w:rPr>
          <w:b/>
          <w:bCs/>
        </w:rPr>
      </w:pPr>
      <w:r>
        <w:rPr>
          <w:b/>
          <w:bCs/>
        </w:rPr>
        <w:t>Example 1 (Assignment)</w:t>
      </w:r>
    </w:p>
    <w:p w14:paraId="7072080E" w14:textId="77777777" w:rsidR="008C27A9" w:rsidRPr="007175A1" w:rsidRDefault="008C27A9" w:rsidP="008C27A9">
      <w:pPr>
        <w:spacing w:after="0" w:line="276" w:lineRule="auto"/>
      </w:pPr>
      <w:r w:rsidRPr="007175A1">
        <w:t xml:space="preserve">Student submits assignment five days after </w:t>
      </w:r>
      <w:r>
        <w:t xml:space="preserve">the </w:t>
      </w:r>
      <w:r w:rsidRPr="007175A1">
        <w:t xml:space="preserve">due date but before </w:t>
      </w:r>
      <w:r>
        <w:t xml:space="preserve">the </w:t>
      </w:r>
      <w:r w:rsidRPr="007175A1">
        <w:t xml:space="preserve">corrected assignment is returned.  </w:t>
      </w:r>
      <w:r>
        <w:t>The student</w:t>
      </w:r>
      <w:r w:rsidRPr="007175A1">
        <w:t xml:space="preserve"> receives an 85% on the assignment, which is adjusted to 60% to reflect the late penalty.  </w:t>
      </w:r>
    </w:p>
    <w:p w14:paraId="61ABE929" w14:textId="77777777" w:rsidR="008C27A9" w:rsidRPr="007175A1" w:rsidRDefault="008C27A9" w:rsidP="008C27A9">
      <w:pPr>
        <w:spacing w:after="0" w:line="276" w:lineRule="auto"/>
        <w:rPr>
          <w:b/>
          <w:bCs/>
        </w:rPr>
      </w:pPr>
    </w:p>
    <w:p w14:paraId="1B1CAF46" w14:textId="77777777" w:rsidR="008C27A9" w:rsidRPr="007175A1" w:rsidRDefault="008C27A9" w:rsidP="008C27A9">
      <w:pPr>
        <w:spacing w:after="0" w:line="276" w:lineRule="auto"/>
        <w:rPr>
          <w:b/>
          <w:bCs/>
        </w:rPr>
      </w:pPr>
      <w:r w:rsidRPr="007175A1">
        <w:rPr>
          <w:b/>
          <w:bCs/>
        </w:rPr>
        <w:t>Example 2 (Code Review/</w:t>
      </w:r>
      <w:r>
        <w:rPr>
          <w:b/>
          <w:bCs/>
        </w:rPr>
        <w:t>in-class marking)</w:t>
      </w:r>
    </w:p>
    <w:p w14:paraId="6FD29AA5" w14:textId="77777777" w:rsidR="008C27A9" w:rsidRPr="007175A1" w:rsidRDefault="008C27A9" w:rsidP="008C27A9">
      <w:pPr>
        <w:spacing w:after="0" w:line="276" w:lineRule="auto"/>
      </w:pPr>
      <w:r w:rsidRPr="007175A1">
        <w:t xml:space="preserve">Student submits assignment three days after </w:t>
      </w:r>
      <w:r>
        <w:t>in-class</w:t>
      </w:r>
      <w:r w:rsidRPr="007175A1">
        <w:t xml:space="preserve"> review due date.  </w:t>
      </w:r>
      <w:r>
        <w:t>The student</w:t>
      </w:r>
      <w:r w:rsidRPr="007175A1">
        <w:t xml:space="preserve"> is evaluated on submitted work during the next available class. </w:t>
      </w:r>
      <w:r>
        <w:t>The student</w:t>
      </w:r>
      <w:r w:rsidRPr="007175A1">
        <w:t xml:space="preserve"> receives a 75% on the assignment, which is adjusted to 60% to reflect the late penalty.</w:t>
      </w:r>
    </w:p>
    <w:p w14:paraId="7D838D7F" w14:textId="77777777" w:rsidR="008C27A9" w:rsidRPr="007175A1" w:rsidRDefault="008C27A9" w:rsidP="008C27A9">
      <w:pPr>
        <w:spacing w:after="0" w:line="276" w:lineRule="auto"/>
        <w:rPr>
          <w:b/>
          <w:bCs/>
        </w:rPr>
      </w:pPr>
    </w:p>
    <w:p w14:paraId="3AD82E28" w14:textId="77777777" w:rsidR="008C27A9" w:rsidRPr="00C61704" w:rsidRDefault="008C27A9" w:rsidP="008C27A9">
      <w:pPr>
        <w:spacing w:after="0" w:line="276" w:lineRule="auto"/>
        <w:rPr>
          <w:b/>
          <w:bCs/>
        </w:rPr>
      </w:pPr>
      <w:r w:rsidRPr="00C61704">
        <w:rPr>
          <w:b/>
          <w:bCs/>
        </w:rPr>
        <w:t>Citations</w:t>
      </w:r>
    </w:p>
    <w:p w14:paraId="126F9976" w14:textId="77777777" w:rsidR="008C27A9" w:rsidRPr="002E01B2" w:rsidRDefault="008C27A9" w:rsidP="008C27A9">
      <w:pPr>
        <w:spacing w:after="0" w:line="276" w:lineRule="auto"/>
      </w:pPr>
      <w:r>
        <w:t>C</w:t>
      </w:r>
      <w:r w:rsidRPr="00C61704">
        <w:t xml:space="preserve">itations must be provided for any code, algorithm, text or image copied from another source (e.g. the Web, a textbook, an online tutorial, etc.). Not attributing appropriately (plagiarism) or using illegally copied materials (copyright breach) are serious academic </w:t>
      </w:r>
      <w:r>
        <w:t>offences</w:t>
      </w:r>
      <w:r w:rsidRPr="00C61704">
        <w:t>. If you are in doubt as to when or how to cite, consult with your instructor and the resources provided by the college.</w:t>
      </w:r>
    </w:p>
    <w:p w14:paraId="5E5F110B" w14:textId="77777777" w:rsidR="008C27A9" w:rsidRDefault="008C27A9" w:rsidP="008C27A9">
      <w:pPr>
        <w:spacing w:after="0" w:line="276" w:lineRule="auto"/>
        <w:rPr>
          <w:rFonts w:cs="Arial"/>
          <w:b/>
          <w:bCs/>
          <w:szCs w:val="20"/>
        </w:rPr>
      </w:pPr>
    </w:p>
    <w:p w14:paraId="001DB049" w14:textId="77777777" w:rsidR="008C27A9" w:rsidRPr="00B142E2" w:rsidRDefault="008C27A9" w:rsidP="008C27A9">
      <w:pPr>
        <w:spacing w:after="0" w:line="276" w:lineRule="auto"/>
        <w:rPr>
          <w:b/>
          <w:bCs/>
        </w:rPr>
      </w:pPr>
      <w:r w:rsidRPr="00B142E2">
        <w:rPr>
          <w:b/>
          <w:bCs/>
        </w:rPr>
        <w:t>Use of Generative AI</w:t>
      </w:r>
      <w:r>
        <w:rPr>
          <w:rStyle w:val="FootnoteReference"/>
          <w:b/>
          <w:bCs/>
        </w:rPr>
        <w:footnoteReference w:id="2"/>
      </w:r>
    </w:p>
    <w:p w14:paraId="0E009978" w14:textId="77777777" w:rsidR="008C27A9" w:rsidRPr="00B142E2" w:rsidRDefault="008C27A9" w:rsidP="008C27A9">
      <w:pPr>
        <w:spacing w:after="0" w:line="276" w:lineRule="auto"/>
      </w:pPr>
      <w:r w:rsidRPr="00B142E2">
        <w:t xml:space="preserve">In this course, </w:t>
      </w:r>
      <w:r>
        <w:t>generative AI tools are</w:t>
      </w:r>
      <w:r w:rsidRPr="00B142E2">
        <w:t xml:space="preserve"> permitted under specific conditions. Students are encouraged to leverage these tools to enhance their learning and productivity. However, it is crucial to adhere to the following guidelines:</w:t>
      </w:r>
    </w:p>
    <w:p w14:paraId="480C45DE" w14:textId="77777777" w:rsidR="008C27A9" w:rsidRPr="00B142E2" w:rsidRDefault="008C27A9" w:rsidP="008C27A9">
      <w:pPr>
        <w:pStyle w:val="ListParagraph"/>
        <w:numPr>
          <w:ilvl w:val="0"/>
          <w:numId w:val="8"/>
        </w:numPr>
        <w:tabs>
          <w:tab w:val="num" w:pos="720"/>
        </w:tabs>
        <w:spacing w:after="0" w:line="276" w:lineRule="auto"/>
      </w:pPr>
      <w:r w:rsidRPr="00B142E2">
        <w:t>Proper Citation: Any content generated by AI tools must be appropriately cited. This includes text, code, or any other material. Students must indicate which parts of their work were created with the assistance of AI.</w:t>
      </w:r>
    </w:p>
    <w:p w14:paraId="19E1437A" w14:textId="77777777" w:rsidR="008C27A9" w:rsidRPr="00B142E2" w:rsidRDefault="008C27A9" w:rsidP="008C27A9">
      <w:pPr>
        <w:pStyle w:val="ListParagraph"/>
        <w:numPr>
          <w:ilvl w:val="0"/>
          <w:numId w:val="8"/>
        </w:numPr>
        <w:tabs>
          <w:tab w:val="num" w:pos="720"/>
        </w:tabs>
        <w:spacing w:after="0" w:line="276" w:lineRule="auto"/>
      </w:pPr>
      <w:r w:rsidRPr="00B142E2">
        <w:t xml:space="preserve">Full Understanding: Students must fully understand </w:t>
      </w:r>
      <w:r>
        <w:t>AI-generated content</w:t>
      </w:r>
      <w:r w:rsidRPr="00B142E2">
        <w:t>. This means they should be able to explain, defend, and demonstrate the AI-generated material when asked. The goal is to ensure that students are not merely copying content but are engaging with it critically and thoughtfully.</w:t>
      </w:r>
    </w:p>
    <w:p w14:paraId="71E6659A" w14:textId="77777777" w:rsidR="008C27A9" w:rsidRPr="00B142E2" w:rsidRDefault="008C27A9" w:rsidP="008C27A9">
      <w:pPr>
        <w:pStyle w:val="ListParagraph"/>
        <w:numPr>
          <w:ilvl w:val="0"/>
          <w:numId w:val="8"/>
        </w:numPr>
        <w:tabs>
          <w:tab w:val="num" w:pos="720"/>
        </w:tabs>
        <w:spacing w:after="0" w:line="276" w:lineRule="auto"/>
      </w:pPr>
      <w:r w:rsidRPr="00B142E2">
        <w:t>Ethical Use: The use of AI should align with ethical guidelines, including respecting copyright laws and avoiding plagiarism. Students should use AI as a tool to support their learning, not as a shortcut to bypass the educational process.</w:t>
      </w:r>
    </w:p>
    <w:p w14:paraId="2ED4AD52" w14:textId="77777777" w:rsidR="008C27A9" w:rsidRPr="00B142E2" w:rsidRDefault="008C27A9" w:rsidP="008C27A9">
      <w:pPr>
        <w:pStyle w:val="ListParagraph"/>
        <w:numPr>
          <w:ilvl w:val="0"/>
          <w:numId w:val="8"/>
        </w:numPr>
        <w:tabs>
          <w:tab w:val="num" w:pos="720"/>
        </w:tabs>
        <w:spacing w:after="0" w:line="276" w:lineRule="auto"/>
      </w:pPr>
      <w:r w:rsidRPr="00B142E2">
        <w:t>Assessment of AI Use:</w:t>
      </w:r>
    </w:p>
    <w:p w14:paraId="3009FDAE" w14:textId="77777777" w:rsidR="008C27A9" w:rsidRPr="00B142E2" w:rsidRDefault="008C27A9" w:rsidP="008C27A9">
      <w:pPr>
        <w:pStyle w:val="ListParagraph"/>
        <w:numPr>
          <w:ilvl w:val="1"/>
          <w:numId w:val="8"/>
        </w:numPr>
        <w:spacing w:after="0" w:line="276" w:lineRule="auto"/>
      </w:pPr>
      <w:r w:rsidRPr="00B142E2">
        <w:t>Limit on AI Use: The use of generative AI in each assignment is limited to a maximum of 40%. This ensures that students contribute a significant portion of original work and engage deeply with the material.</w:t>
      </w:r>
    </w:p>
    <w:p w14:paraId="0A55BC5A" w14:textId="77777777" w:rsidR="008C27A9" w:rsidRPr="00B142E2" w:rsidRDefault="008C27A9" w:rsidP="008C27A9">
      <w:pPr>
        <w:pStyle w:val="ListParagraph"/>
        <w:numPr>
          <w:ilvl w:val="1"/>
          <w:numId w:val="8"/>
        </w:numPr>
        <w:spacing w:after="0" w:line="276" w:lineRule="auto"/>
      </w:pPr>
      <w:r w:rsidRPr="00B142E2">
        <w:t>Inadequate Use: Any part of an assignment where generative AI was used inadequately—such as failing to cite the AI-generated content or being unable to explain it—will be disregarded and marked as zero. This ensures that students are accountable for their work and maintain academic integrity.</w:t>
      </w:r>
    </w:p>
    <w:p w14:paraId="042A0DDB" w14:textId="77777777" w:rsidR="003C5E2D" w:rsidRDefault="003C5E2D" w:rsidP="008C27A9">
      <w:pPr>
        <w:spacing w:after="0" w:line="276" w:lineRule="auto"/>
        <w:rPr>
          <w:rFonts w:cs="Arial"/>
          <w:b/>
          <w:bCs/>
          <w:szCs w:val="20"/>
        </w:rPr>
      </w:pPr>
    </w:p>
    <w:p w14:paraId="3DB0EAF0" w14:textId="77777777" w:rsidR="003C5E2D" w:rsidRDefault="003C5E2D" w:rsidP="008C27A9">
      <w:pPr>
        <w:spacing w:after="0" w:line="276" w:lineRule="auto"/>
        <w:rPr>
          <w:rFonts w:cs="Arial"/>
          <w:b/>
          <w:bCs/>
          <w:szCs w:val="20"/>
        </w:rPr>
      </w:pPr>
    </w:p>
    <w:p w14:paraId="7F424A8E" w14:textId="77777777" w:rsidR="008C488E" w:rsidRDefault="008C488E" w:rsidP="008C27A9">
      <w:pPr>
        <w:spacing w:after="0" w:line="276" w:lineRule="auto"/>
        <w:rPr>
          <w:rFonts w:cs="Arial"/>
          <w:b/>
          <w:bCs/>
          <w:szCs w:val="20"/>
        </w:rPr>
      </w:pPr>
    </w:p>
    <w:p w14:paraId="1F0AB9CE" w14:textId="77777777" w:rsidR="008C488E" w:rsidRDefault="008C488E" w:rsidP="008C27A9">
      <w:pPr>
        <w:spacing w:after="0" w:line="276" w:lineRule="auto"/>
        <w:rPr>
          <w:rFonts w:cs="Arial"/>
          <w:b/>
          <w:bCs/>
          <w:szCs w:val="20"/>
        </w:rPr>
      </w:pPr>
    </w:p>
    <w:p w14:paraId="069C5596" w14:textId="2D332B23" w:rsidR="008C27A9" w:rsidRPr="00C87186" w:rsidRDefault="008C27A9" w:rsidP="008C27A9">
      <w:pPr>
        <w:spacing w:after="0" w:line="276" w:lineRule="auto"/>
        <w:rPr>
          <w:rFonts w:cs="Arial"/>
          <w:b/>
          <w:bCs/>
          <w:szCs w:val="20"/>
        </w:rPr>
      </w:pPr>
      <w:r w:rsidRPr="00C87186">
        <w:rPr>
          <w:rFonts w:cs="Arial"/>
          <w:b/>
          <w:bCs/>
          <w:szCs w:val="20"/>
        </w:rPr>
        <w:lastRenderedPageBreak/>
        <w:t>Supplemental Evaluations</w:t>
      </w:r>
    </w:p>
    <w:p w14:paraId="368C1C4E" w14:textId="77777777" w:rsidR="008C27A9" w:rsidRDefault="008C27A9" w:rsidP="008C27A9">
      <w:pPr>
        <w:spacing w:line="276" w:lineRule="auto"/>
        <w:rPr>
          <w:rFonts w:cs="Arial"/>
          <w:szCs w:val="20"/>
        </w:rPr>
      </w:pPr>
      <w:r w:rsidRPr="00C87186">
        <w:rPr>
          <w:rFonts w:cs="Arial"/>
          <w:szCs w:val="20"/>
        </w:rPr>
        <w:t xml:space="preserve">Students may be eligible to write supplemental evaluations however, not all courses are eligible for a course supplemental evaluation. Approval to exempt a course from eligibility for supplemental evaluation must be granted by the school Dean and the Director of Enrolment and Registrar. For more information speak with your faculty or Academic Chair. </w:t>
      </w:r>
    </w:p>
    <w:p w14:paraId="3826BABF" w14:textId="77777777" w:rsidR="008C27A9" w:rsidRPr="00E1135A" w:rsidRDefault="008C27A9" w:rsidP="008C27A9">
      <w:pPr>
        <w:pStyle w:val="Heading1"/>
        <w:widowControl/>
        <w:snapToGrid w:val="0"/>
        <w:rPr>
          <w:b w:val="0"/>
          <w:bCs w:val="0"/>
          <w:sz w:val="22"/>
          <w:szCs w:val="22"/>
        </w:rPr>
      </w:pPr>
      <w:r w:rsidRPr="1150AA58">
        <w:rPr>
          <w:sz w:val="22"/>
          <w:szCs w:val="22"/>
        </w:rPr>
        <w:t>Glitch Policy</w:t>
      </w:r>
    </w:p>
    <w:p w14:paraId="40D70622" w14:textId="77777777" w:rsidR="008C27A9" w:rsidRDefault="008C27A9" w:rsidP="008C27A9">
      <w:pPr>
        <w:spacing w:line="276" w:lineRule="auto"/>
        <w:rPr>
          <w:rFonts w:cs="Arial"/>
          <w:lang w:val="en-JM"/>
        </w:rPr>
      </w:pPr>
      <w:r w:rsidRPr="0079609B">
        <w:rPr>
          <w:rFonts w:cs="Arial"/>
          <w:lang w:val="en-JM"/>
        </w:rPr>
        <w:t>Students are advised that it is their responsibility to ensure that they create backups of all their work.  The rule in this class is, “</w:t>
      </w:r>
      <w:r w:rsidRPr="0079609B">
        <w:rPr>
          <w:rFonts w:cs="Arial"/>
          <w:b/>
          <w:lang w:val="en-JM"/>
        </w:rPr>
        <w:t>No Back Up = No Excuse</w:t>
      </w:r>
      <w:r w:rsidRPr="0079609B">
        <w:rPr>
          <w:rFonts w:cs="Arial"/>
          <w:lang w:val="en-JM"/>
        </w:rPr>
        <w:t xml:space="preserve">”.  Students are also advised to be aware of where they store their work. This should use remote storage, such as cloud storage (e.g. OneDrive), online repositories (e.g. GitHub) and separate drives (e.g. Saved on a different hard drive). Excellent file and folder management will help avoid loss of work and time. In applicable courses, this also applies to virtual machines – it is your responsibility to always have a recent backup (GOLD copy) of your virtual machine(s). </w:t>
      </w:r>
    </w:p>
    <w:p w14:paraId="14130A8A" w14:textId="77777777" w:rsidR="008C27A9" w:rsidRDefault="008C27A9" w:rsidP="008C27A9">
      <w:pPr>
        <w:tabs>
          <w:tab w:val="left" w:pos="2630"/>
          <w:tab w:val="left" w:pos="6870"/>
        </w:tabs>
        <w:spacing w:after="0"/>
        <w:rPr>
          <w:b/>
          <w:bCs/>
          <w:caps/>
          <w:szCs w:val="20"/>
        </w:rPr>
      </w:pPr>
    </w:p>
    <w:p w14:paraId="39880ED9" w14:textId="77777777" w:rsidR="008C27A9" w:rsidRPr="004506A2" w:rsidRDefault="008C27A9" w:rsidP="008C27A9">
      <w:pPr>
        <w:tabs>
          <w:tab w:val="left" w:pos="2630"/>
          <w:tab w:val="left" w:pos="6870"/>
        </w:tabs>
        <w:spacing w:after="0"/>
        <w:rPr>
          <w:b/>
          <w:bCs/>
          <w:caps/>
          <w:szCs w:val="20"/>
        </w:rPr>
      </w:pPr>
      <w:r w:rsidRPr="004506A2">
        <w:rPr>
          <w:b/>
          <w:bCs/>
          <w:caps/>
          <w:szCs w:val="20"/>
        </w:rPr>
        <w:t>Course Learning Outcomes:</w:t>
      </w:r>
    </w:p>
    <w:p w14:paraId="427C4427" w14:textId="4333AD6C" w:rsidR="00253583" w:rsidRDefault="003F021C" w:rsidP="003F021C">
      <w:pPr>
        <w:pStyle w:val="ListParagraph"/>
        <w:numPr>
          <w:ilvl w:val="0"/>
          <w:numId w:val="7"/>
        </w:numPr>
        <w:tabs>
          <w:tab w:val="left" w:pos="2630"/>
          <w:tab w:val="left" w:pos="6870"/>
        </w:tabs>
        <w:spacing w:after="0"/>
      </w:pPr>
      <w:r>
        <w:t xml:space="preserve">Explore new and emerging technologies of interest and </w:t>
      </w:r>
      <w:proofErr w:type="gramStart"/>
      <w:r>
        <w:t>in the area of</w:t>
      </w:r>
      <w:proofErr w:type="gramEnd"/>
      <w:r>
        <w:t xml:space="preserve"> Information Technology to prepare for life-long learning in the field.</w:t>
      </w:r>
    </w:p>
    <w:p w14:paraId="4BDBF5C0" w14:textId="505B0FAE" w:rsidR="003F021C" w:rsidRDefault="003F021C" w:rsidP="003F021C">
      <w:pPr>
        <w:pStyle w:val="ListParagraph"/>
        <w:numPr>
          <w:ilvl w:val="0"/>
          <w:numId w:val="7"/>
        </w:numPr>
        <w:tabs>
          <w:tab w:val="left" w:pos="2630"/>
          <w:tab w:val="left" w:pos="6870"/>
        </w:tabs>
        <w:spacing w:after="0"/>
      </w:pPr>
      <w:r>
        <w:t>Explore and apply selected foundational theories to solve real-life information technology problems in their area of study.</w:t>
      </w:r>
    </w:p>
    <w:p w14:paraId="7A214575" w14:textId="67AA541E" w:rsidR="00CF746B" w:rsidRPr="008C27A9" w:rsidRDefault="003F021C">
      <w:pPr>
        <w:pStyle w:val="ListParagraph"/>
        <w:numPr>
          <w:ilvl w:val="0"/>
          <w:numId w:val="7"/>
        </w:numPr>
        <w:tabs>
          <w:tab w:val="left" w:pos="2630"/>
          <w:tab w:val="right" w:leader="dot" w:pos="4320"/>
          <w:tab w:val="left" w:pos="6870"/>
        </w:tabs>
        <w:spacing w:after="0"/>
        <w:rPr>
          <w:rFonts w:cs="Arial"/>
          <w:szCs w:val="20"/>
        </w:rPr>
      </w:pPr>
      <w:r>
        <w:t>Develop professional-level communication documents and training in emerging technologies.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7"/>
      </w:tblGrid>
      <w:tr w:rsidR="0009434A" w:rsidRPr="001A775C" w14:paraId="4D3C8B36" w14:textId="77777777" w:rsidTr="00162E8F">
        <w:tc>
          <w:tcPr>
            <w:tcW w:w="5000" w:type="pct"/>
            <w:vAlign w:val="bottom"/>
          </w:tcPr>
          <w:p w14:paraId="6B2D276D" w14:textId="77777777" w:rsidR="00CF746B" w:rsidRDefault="00CF746B" w:rsidP="008824D8">
            <w:pPr>
              <w:spacing w:before="120" w:line="276" w:lineRule="auto"/>
              <w:ind w:left="-105"/>
              <w:rPr>
                <w:rStyle w:val="WORKPLANHEADINGChar"/>
                <w:rFonts w:cs="Arial"/>
                <w:color w:val="auto"/>
                <w:sz w:val="20"/>
                <w:szCs w:val="20"/>
              </w:rPr>
            </w:pPr>
          </w:p>
          <w:p w14:paraId="3685FCB5" w14:textId="3CC4F664" w:rsidR="00A548F8" w:rsidRPr="001A775C" w:rsidRDefault="0009434A" w:rsidP="008824D8">
            <w:pPr>
              <w:spacing w:before="120" w:line="276" w:lineRule="auto"/>
              <w:ind w:left="-105"/>
              <w:rPr>
                <w:rFonts w:ascii="Calibri" w:hAnsi="Calibri"/>
                <w:color w:val="000000"/>
                <w:szCs w:val="20"/>
                <w:lang w:val="en-US"/>
              </w:rPr>
            </w:pPr>
            <w:r w:rsidRPr="00532252">
              <w:rPr>
                <w:rStyle w:val="WORKPLANHEADINGChar"/>
                <w:rFonts w:cs="Arial"/>
                <w:color w:val="auto"/>
                <w:sz w:val="20"/>
                <w:szCs w:val="20"/>
              </w:rPr>
              <w:t>TENTATIVE SCHEDULE</w:t>
            </w:r>
          </w:p>
        </w:tc>
      </w:tr>
      <w:tr w:rsidR="0009434A" w:rsidRPr="00C87186" w14:paraId="1C03AF05" w14:textId="77777777" w:rsidTr="00162E8F">
        <w:trPr>
          <w:trHeight w:val="689"/>
        </w:trPr>
        <w:tc>
          <w:tcPr>
            <w:tcW w:w="5000" w:type="pct"/>
            <w:vAlign w:val="bottom"/>
          </w:tcPr>
          <w:p w14:paraId="26B58031" w14:textId="3A1F484F" w:rsidR="0009434A" w:rsidRPr="00C87186" w:rsidRDefault="0009434A" w:rsidP="00A548F8">
            <w:pPr>
              <w:spacing w:line="276" w:lineRule="auto"/>
              <w:ind w:left="-108"/>
              <w:rPr>
                <w:rFonts w:cs="Arial"/>
                <w:szCs w:val="20"/>
              </w:rPr>
            </w:pPr>
            <w:r w:rsidRPr="00C87186">
              <w:rPr>
                <w:rFonts w:cs="Arial"/>
                <w:color w:val="111111"/>
                <w:spacing w:val="-3"/>
                <w:szCs w:val="20"/>
                <w:bdr w:val="none" w:sz="0" w:space="0" w:color="auto" w:frame="1"/>
                <w:shd w:val="clear" w:color="auto" w:fill="FAFAFA"/>
              </w:rPr>
              <w:t xml:space="preserve">Because every learner is different, it is effective to align the pace, workload, and delivery strategy to strengths of the learners. In a creative learning environment, </w:t>
            </w:r>
            <w:r w:rsidRPr="00C87186">
              <w:rPr>
                <w:rFonts w:cs="Arial"/>
                <w:b/>
                <w:color w:val="111111"/>
                <w:spacing w:val="-3"/>
                <w:szCs w:val="20"/>
                <w:bdr w:val="none" w:sz="0" w:space="0" w:color="auto" w:frame="1"/>
                <w:shd w:val="clear" w:color="auto" w:fill="FAFAFA"/>
              </w:rPr>
              <w:t>y</w:t>
            </w:r>
            <w:r w:rsidRPr="00C87186">
              <w:rPr>
                <w:rFonts w:cs="Arial"/>
                <w:b/>
                <w:bCs/>
                <w:color w:val="111111"/>
                <w:spacing w:val="-3"/>
                <w:szCs w:val="20"/>
                <w:bdr w:val="none" w:sz="0" w:space="0" w:color="auto" w:frame="1"/>
                <w:shd w:val="clear" w:color="auto" w:fill="FAFAFA"/>
              </w:rPr>
              <w:t>ou should expect some variations</w:t>
            </w:r>
            <w:r w:rsidRPr="00C87186">
              <w:rPr>
                <w:rFonts w:cs="Arial"/>
                <w:color w:val="111111"/>
                <w:spacing w:val="-3"/>
                <w:szCs w:val="20"/>
                <w:bdr w:val="none" w:sz="0" w:space="0" w:color="auto" w:frame="1"/>
                <w:shd w:val="clear" w:color="auto" w:fill="FAFAFA"/>
              </w:rPr>
              <w:t xml:space="preserve"> from this tentative work plan as well as a variety of informal assessments throughout the course.</w:t>
            </w:r>
          </w:p>
        </w:tc>
      </w:tr>
    </w:tbl>
    <w:p w14:paraId="117FD00C" w14:textId="682A3E9B" w:rsidR="006019C4" w:rsidRDefault="006019C4" w:rsidP="009C0A70">
      <w:pPr>
        <w:tabs>
          <w:tab w:val="right" w:leader="dot" w:pos="4320"/>
          <w:tab w:val="left" w:pos="6870"/>
        </w:tabs>
        <w:spacing w:after="0"/>
        <w:rPr>
          <w:rFonts w:cs="Arial"/>
        </w:rPr>
      </w:pPr>
    </w:p>
    <w:tbl>
      <w:tblPr>
        <w:tblStyle w:val="TableGrid"/>
        <w:tblW w:w="5000" w:type="pct"/>
        <w:tblBorders>
          <w:top w:val="single" w:sz="4" w:space="0" w:color="7F7F7F" w:themeColor="text1" w:themeTint="80"/>
          <w:left w:val="none" w:sz="0" w:space="0" w:color="auto"/>
          <w:bottom w:val="single" w:sz="4" w:space="0" w:color="7F7F7F" w:themeColor="text1" w:themeTint="80"/>
          <w:right w:val="none" w:sz="0" w:space="0" w:color="auto"/>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561"/>
        <w:gridCol w:w="5447"/>
        <w:gridCol w:w="1073"/>
        <w:gridCol w:w="2546"/>
      </w:tblGrid>
      <w:tr w:rsidR="00D50663" w:rsidRPr="1728D0BE" w14:paraId="6AD98F1A" w14:textId="77777777" w:rsidTr="00CA75A1">
        <w:trPr>
          <w:tblHeader/>
        </w:trPr>
        <w:tc>
          <w:tcPr>
            <w:tcW w:w="734" w:type="pct"/>
            <w:tcBorders>
              <w:bottom w:val="single" w:sz="4" w:space="0" w:color="auto"/>
            </w:tcBorders>
            <w:shd w:val="clear" w:color="auto" w:fill="D9D9D9" w:themeFill="background1" w:themeFillShade="D9"/>
            <w:vAlign w:val="center"/>
          </w:tcPr>
          <w:p w14:paraId="0DD14D13" w14:textId="77777777" w:rsidR="00D50663" w:rsidRPr="00C87186" w:rsidRDefault="00D50663" w:rsidP="00162E8F">
            <w:pPr>
              <w:jc w:val="center"/>
              <w:rPr>
                <w:rFonts w:cs="Arial"/>
                <w:bCs/>
                <w:lang w:val="en-JM"/>
              </w:rPr>
            </w:pPr>
            <w:r w:rsidRPr="00C87186">
              <w:rPr>
                <w:rFonts w:cs="Arial"/>
                <w:bCs/>
                <w:lang w:val="en-JM"/>
              </w:rPr>
              <w:t>Week/Unit</w:t>
            </w:r>
          </w:p>
        </w:tc>
        <w:tc>
          <w:tcPr>
            <w:tcW w:w="2563" w:type="pct"/>
            <w:tcBorders>
              <w:bottom w:val="single" w:sz="4" w:space="0" w:color="auto"/>
            </w:tcBorders>
            <w:shd w:val="clear" w:color="auto" w:fill="D9D9D9" w:themeFill="background1" w:themeFillShade="D9"/>
            <w:vAlign w:val="center"/>
          </w:tcPr>
          <w:p w14:paraId="3186859B" w14:textId="77777777" w:rsidR="00D50663" w:rsidRPr="00C87186" w:rsidRDefault="00D50663" w:rsidP="00162E8F">
            <w:pPr>
              <w:jc w:val="center"/>
              <w:rPr>
                <w:rFonts w:cs="Arial"/>
                <w:bCs/>
                <w:lang w:val="en-JM"/>
              </w:rPr>
            </w:pPr>
            <w:r w:rsidRPr="00C87186">
              <w:rPr>
                <w:rFonts w:cs="Arial"/>
                <w:bCs/>
                <w:lang w:val="en-JM"/>
              </w:rPr>
              <w:t>Topics/Description</w:t>
            </w:r>
          </w:p>
        </w:tc>
        <w:tc>
          <w:tcPr>
            <w:tcW w:w="505" w:type="pct"/>
            <w:tcBorders>
              <w:bottom w:val="single" w:sz="4" w:space="0" w:color="auto"/>
            </w:tcBorders>
            <w:shd w:val="clear" w:color="auto" w:fill="D9D9D9" w:themeFill="background1" w:themeFillShade="D9"/>
            <w:vAlign w:val="center"/>
          </w:tcPr>
          <w:p w14:paraId="10C04B86" w14:textId="77777777" w:rsidR="00D50663" w:rsidRPr="00C87186" w:rsidRDefault="00D50663" w:rsidP="00162E8F">
            <w:pPr>
              <w:jc w:val="center"/>
              <w:rPr>
                <w:rFonts w:cs="Arial"/>
                <w:bCs/>
                <w:lang w:val="en-JM"/>
              </w:rPr>
            </w:pPr>
            <w:r w:rsidRPr="00C87186">
              <w:rPr>
                <w:rFonts w:cs="Arial"/>
                <w:bCs/>
                <w:lang w:val="en-JM"/>
              </w:rPr>
              <w:t>Relevant Learning Outcome(s)</w:t>
            </w:r>
          </w:p>
        </w:tc>
        <w:tc>
          <w:tcPr>
            <w:tcW w:w="1198" w:type="pct"/>
            <w:tcBorders>
              <w:bottom w:val="single" w:sz="4" w:space="0" w:color="auto"/>
            </w:tcBorders>
            <w:shd w:val="clear" w:color="auto" w:fill="D9D9D9" w:themeFill="background1" w:themeFillShade="D9"/>
            <w:vAlign w:val="center"/>
          </w:tcPr>
          <w:p w14:paraId="3C1E20B5" w14:textId="77777777" w:rsidR="00D50663" w:rsidRPr="00C87186" w:rsidRDefault="00D50663" w:rsidP="00162E8F">
            <w:pPr>
              <w:jc w:val="center"/>
              <w:rPr>
                <w:rFonts w:cs="Arial"/>
                <w:bCs/>
                <w:lang w:val="en-JM"/>
              </w:rPr>
            </w:pPr>
            <w:r w:rsidRPr="00C87186">
              <w:rPr>
                <w:rFonts w:cs="Arial"/>
                <w:bCs/>
                <w:lang w:val="en-JM"/>
              </w:rPr>
              <w:t>Value/Evaluation/ Due Dates (if applicable)</w:t>
            </w:r>
          </w:p>
        </w:tc>
      </w:tr>
      <w:tr w:rsidR="00031502" w:rsidRPr="00CB7585" w14:paraId="6C69A374" w14:textId="77777777" w:rsidTr="00CA75A1">
        <w:trPr>
          <w:trHeight w:val="288"/>
        </w:trPr>
        <w:tc>
          <w:tcPr>
            <w:tcW w:w="734" w:type="pct"/>
            <w:tcBorders>
              <w:top w:val="single" w:sz="4" w:space="0" w:color="auto"/>
            </w:tcBorders>
            <w:tcMar>
              <w:top w:w="58" w:type="dxa"/>
              <w:left w:w="115" w:type="dxa"/>
              <w:bottom w:w="58" w:type="dxa"/>
              <w:right w:w="115" w:type="dxa"/>
            </w:tcMar>
          </w:tcPr>
          <w:p w14:paraId="37D6C709" w14:textId="77777777" w:rsidR="00031502" w:rsidRPr="0080358F" w:rsidRDefault="00031502" w:rsidP="00031502">
            <w:pPr>
              <w:rPr>
                <w:rFonts w:cs="Arial"/>
                <w:szCs w:val="20"/>
                <w:lang w:val="en-JM"/>
              </w:rPr>
            </w:pPr>
            <w:r w:rsidRPr="0080358F">
              <w:rPr>
                <w:rFonts w:cs="Arial"/>
                <w:szCs w:val="20"/>
                <w:lang w:val="en-JM"/>
              </w:rPr>
              <w:t>Week 0</w:t>
            </w:r>
          </w:p>
          <w:p w14:paraId="22F974AD" w14:textId="459E7498" w:rsidR="00031502" w:rsidRPr="00CF746B" w:rsidRDefault="00031502" w:rsidP="00031502">
            <w:pPr>
              <w:rPr>
                <w:rFonts w:cs="Arial"/>
                <w:szCs w:val="20"/>
                <w:lang w:val="en-JM"/>
              </w:rPr>
            </w:pPr>
            <w:r>
              <w:rPr>
                <w:rFonts w:cs="Arial"/>
                <w:szCs w:val="20"/>
                <w:lang w:val="en-JM"/>
              </w:rPr>
              <w:t>Jan 5</w:t>
            </w:r>
            <w:r w:rsidRPr="0080358F">
              <w:rPr>
                <w:rFonts w:cs="Arial"/>
                <w:szCs w:val="20"/>
                <w:lang w:val="en-JM"/>
              </w:rPr>
              <w:t>-</w:t>
            </w:r>
            <w:r>
              <w:rPr>
                <w:rFonts w:cs="Arial"/>
                <w:szCs w:val="20"/>
                <w:lang w:val="en-JM"/>
              </w:rPr>
              <w:t>9</w:t>
            </w:r>
          </w:p>
        </w:tc>
        <w:tc>
          <w:tcPr>
            <w:tcW w:w="2563" w:type="pct"/>
            <w:tcBorders>
              <w:top w:val="single" w:sz="4" w:space="0" w:color="auto"/>
            </w:tcBorders>
            <w:tcMar>
              <w:top w:w="58" w:type="dxa"/>
              <w:left w:w="115" w:type="dxa"/>
              <w:bottom w:w="58" w:type="dxa"/>
              <w:right w:w="115" w:type="dxa"/>
            </w:tcMar>
          </w:tcPr>
          <w:p w14:paraId="645DE7E9" w14:textId="0BA076DB" w:rsidR="00031502" w:rsidRPr="00CF746B" w:rsidRDefault="00031502" w:rsidP="00031502">
            <w:pPr>
              <w:rPr>
                <w:rFonts w:cs="Arial"/>
                <w:bCs/>
                <w:szCs w:val="20"/>
              </w:rPr>
            </w:pPr>
            <w:r w:rsidRPr="003B7758">
              <w:rPr>
                <w:rFonts w:cs="Arial"/>
                <w:bCs/>
                <w:szCs w:val="20"/>
              </w:rPr>
              <w:t>Course Introduction, Overview of Emerging Technologies</w:t>
            </w:r>
          </w:p>
        </w:tc>
        <w:tc>
          <w:tcPr>
            <w:tcW w:w="505" w:type="pct"/>
            <w:tcBorders>
              <w:top w:val="single" w:sz="4" w:space="0" w:color="auto"/>
            </w:tcBorders>
            <w:tcMar>
              <w:top w:w="58" w:type="dxa"/>
              <w:left w:w="115" w:type="dxa"/>
              <w:bottom w:w="58" w:type="dxa"/>
              <w:right w:w="115" w:type="dxa"/>
            </w:tcMar>
          </w:tcPr>
          <w:p w14:paraId="0196D03B" w14:textId="4F451AD4" w:rsidR="00031502" w:rsidRPr="00CF746B" w:rsidRDefault="00031502" w:rsidP="00031502">
            <w:pPr>
              <w:jc w:val="center"/>
              <w:rPr>
                <w:rFonts w:cs="Arial"/>
                <w:szCs w:val="20"/>
                <w:lang w:val="en-JM"/>
              </w:rPr>
            </w:pPr>
            <w:r>
              <w:rPr>
                <w:rFonts w:cs="Arial"/>
                <w:szCs w:val="20"/>
                <w:lang w:val="en-JM"/>
              </w:rPr>
              <w:t>1</w:t>
            </w:r>
          </w:p>
        </w:tc>
        <w:tc>
          <w:tcPr>
            <w:tcW w:w="1198" w:type="pct"/>
            <w:tcBorders>
              <w:top w:val="single" w:sz="4" w:space="0" w:color="auto"/>
            </w:tcBorders>
          </w:tcPr>
          <w:p w14:paraId="11BF2135" w14:textId="77777777" w:rsidR="00031502" w:rsidRPr="00CF746B" w:rsidRDefault="00031502" w:rsidP="00031502">
            <w:pPr>
              <w:rPr>
                <w:rFonts w:cs="Arial"/>
                <w:szCs w:val="20"/>
                <w:lang w:val="en-JM"/>
              </w:rPr>
            </w:pPr>
          </w:p>
        </w:tc>
      </w:tr>
      <w:tr w:rsidR="00031502" w:rsidRPr="6A0C5495" w14:paraId="17BA0129" w14:textId="77777777" w:rsidTr="00CA75A1">
        <w:trPr>
          <w:trHeight w:val="288"/>
        </w:trPr>
        <w:tc>
          <w:tcPr>
            <w:tcW w:w="734" w:type="pct"/>
            <w:tcMar>
              <w:top w:w="58" w:type="dxa"/>
              <w:left w:w="115" w:type="dxa"/>
              <w:bottom w:w="58" w:type="dxa"/>
              <w:right w:w="115" w:type="dxa"/>
            </w:tcMar>
          </w:tcPr>
          <w:p w14:paraId="7055B4BE" w14:textId="77777777" w:rsidR="00031502" w:rsidRPr="0080358F" w:rsidRDefault="00031502" w:rsidP="00031502">
            <w:pPr>
              <w:rPr>
                <w:rFonts w:cs="Arial"/>
                <w:szCs w:val="20"/>
                <w:lang w:val="en-JM"/>
              </w:rPr>
            </w:pPr>
            <w:r w:rsidRPr="0080358F">
              <w:rPr>
                <w:rFonts w:cs="Arial"/>
                <w:szCs w:val="20"/>
                <w:lang w:val="en-JM"/>
              </w:rPr>
              <w:t>Week 1</w:t>
            </w:r>
          </w:p>
          <w:p w14:paraId="2CBD5772" w14:textId="2303C88C" w:rsidR="00031502" w:rsidRPr="00E52FD8" w:rsidRDefault="00031502" w:rsidP="00031502">
            <w:pPr>
              <w:rPr>
                <w:rFonts w:cs="Arial"/>
                <w:szCs w:val="20"/>
                <w:lang w:val="en-JM"/>
              </w:rPr>
            </w:pPr>
            <w:r>
              <w:rPr>
                <w:rFonts w:cs="Arial"/>
                <w:szCs w:val="20"/>
                <w:lang w:val="en-JM"/>
              </w:rPr>
              <w:t>Jan</w:t>
            </w:r>
            <w:r w:rsidRPr="0080358F">
              <w:rPr>
                <w:rFonts w:cs="Arial"/>
                <w:szCs w:val="20"/>
                <w:lang w:val="en-JM"/>
              </w:rPr>
              <w:t xml:space="preserve"> </w:t>
            </w:r>
            <w:r>
              <w:rPr>
                <w:rFonts w:cs="Arial"/>
                <w:szCs w:val="20"/>
                <w:lang w:val="en-JM"/>
              </w:rPr>
              <w:t>12</w:t>
            </w:r>
            <w:r w:rsidRPr="0080358F">
              <w:rPr>
                <w:rFonts w:cs="Arial"/>
                <w:szCs w:val="20"/>
                <w:lang w:val="en-JM"/>
              </w:rPr>
              <w:t>-1</w:t>
            </w:r>
            <w:r>
              <w:rPr>
                <w:rFonts w:cs="Arial"/>
                <w:szCs w:val="20"/>
                <w:lang w:val="en-JM"/>
              </w:rPr>
              <w:t>6</w:t>
            </w:r>
          </w:p>
        </w:tc>
        <w:tc>
          <w:tcPr>
            <w:tcW w:w="2563" w:type="pct"/>
            <w:tcMar>
              <w:top w:w="58" w:type="dxa"/>
              <w:left w:w="115" w:type="dxa"/>
              <w:bottom w:w="58" w:type="dxa"/>
              <w:right w:w="115" w:type="dxa"/>
            </w:tcMar>
          </w:tcPr>
          <w:p w14:paraId="0E3CB617" w14:textId="311B9E9B" w:rsidR="00031502" w:rsidRPr="00EF07C1" w:rsidRDefault="00031502" w:rsidP="00031502">
            <w:pPr>
              <w:rPr>
                <w:rFonts w:cs="Arial"/>
                <w:szCs w:val="20"/>
                <w:lang w:val="en-JM"/>
              </w:rPr>
            </w:pPr>
            <w:r w:rsidRPr="006B7B65">
              <w:rPr>
                <w:rFonts w:cs="Arial"/>
                <w:szCs w:val="20"/>
              </w:rPr>
              <w:t>Introduction to React Native</w:t>
            </w:r>
          </w:p>
        </w:tc>
        <w:tc>
          <w:tcPr>
            <w:tcW w:w="505" w:type="pct"/>
            <w:tcMar>
              <w:top w:w="58" w:type="dxa"/>
              <w:left w:w="115" w:type="dxa"/>
              <w:bottom w:w="58" w:type="dxa"/>
              <w:right w:w="115" w:type="dxa"/>
            </w:tcMar>
          </w:tcPr>
          <w:p w14:paraId="53CA055D" w14:textId="73984D7C" w:rsidR="00031502" w:rsidRPr="00CF746B" w:rsidRDefault="00031502" w:rsidP="00031502">
            <w:pPr>
              <w:spacing w:line="259" w:lineRule="auto"/>
              <w:jc w:val="center"/>
              <w:rPr>
                <w:rFonts w:cs="Arial"/>
                <w:szCs w:val="20"/>
                <w:lang w:val="en-JM"/>
              </w:rPr>
            </w:pPr>
            <w:r>
              <w:rPr>
                <w:rFonts w:cs="Arial"/>
                <w:szCs w:val="20"/>
                <w:lang w:val="en-JM"/>
              </w:rPr>
              <w:t>1, 2</w:t>
            </w:r>
          </w:p>
        </w:tc>
        <w:tc>
          <w:tcPr>
            <w:tcW w:w="1198" w:type="pct"/>
          </w:tcPr>
          <w:p w14:paraId="083C98AE" w14:textId="24B47E18" w:rsidR="00031502" w:rsidRPr="00CF746B" w:rsidRDefault="00031502" w:rsidP="00031502">
            <w:pPr>
              <w:outlineLvl w:val="0"/>
              <w:rPr>
                <w:rFonts w:cs="Arial"/>
                <w:szCs w:val="20"/>
              </w:rPr>
            </w:pPr>
            <w:r w:rsidRPr="00B85F56">
              <w:rPr>
                <w:rFonts w:cs="Arial"/>
                <w:szCs w:val="20"/>
              </w:rPr>
              <w:t> In-class exercises</w:t>
            </w:r>
          </w:p>
        </w:tc>
      </w:tr>
      <w:tr w:rsidR="00031502" w:rsidRPr="6A0C5495" w14:paraId="126DDE2A" w14:textId="77777777" w:rsidTr="00CA75A1">
        <w:trPr>
          <w:trHeight w:val="288"/>
        </w:trPr>
        <w:tc>
          <w:tcPr>
            <w:tcW w:w="734" w:type="pct"/>
            <w:tcMar>
              <w:top w:w="58" w:type="dxa"/>
              <w:left w:w="115" w:type="dxa"/>
              <w:bottom w:w="58" w:type="dxa"/>
              <w:right w:w="115" w:type="dxa"/>
            </w:tcMar>
          </w:tcPr>
          <w:p w14:paraId="7A8FC775" w14:textId="77777777" w:rsidR="00031502" w:rsidRPr="0080358F" w:rsidRDefault="00031502" w:rsidP="00031502">
            <w:pPr>
              <w:outlineLvl w:val="0"/>
              <w:rPr>
                <w:rFonts w:cs="Arial"/>
                <w:szCs w:val="20"/>
                <w:lang w:val="en-JM"/>
              </w:rPr>
            </w:pPr>
            <w:r w:rsidRPr="0080358F">
              <w:rPr>
                <w:rFonts w:cs="Arial"/>
                <w:szCs w:val="20"/>
                <w:lang w:val="en-JM"/>
              </w:rPr>
              <w:t>Week 2</w:t>
            </w:r>
          </w:p>
          <w:p w14:paraId="33AF0BBB" w14:textId="78E3CFA8" w:rsidR="00031502" w:rsidRPr="00E52FD8" w:rsidRDefault="00031502" w:rsidP="00031502">
            <w:pPr>
              <w:outlineLvl w:val="0"/>
              <w:rPr>
                <w:rFonts w:cs="Arial"/>
                <w:szCs w:val="20"/>
                <w:lang w:val="en-JM"/>
              </w:rPr>
            </w:pPr>
            <w:r>
              <w:rPr>
                <w:rFonts w:cs="Arial"/>
                <w:szCs w:val="20"/>
                <w:lang w:val="en-JM"/>
              </w:rPr>
              <w:t>Jan</w:t>
            </w:r>
            <w:r w:rsidRPr="0080358F">
              <w:rPr>
                <w:rFonts w:cs="Arial"/>
                <w:szCs w:val="20"/>
                <w:lang w:val="en-JM"/>
              </w:rPr>
              <w:t>t 1</w:t>
            </w:r>
            <w:r>
              <w:rPr>
                <w:rFonts w:cs="Arial"/>
                <w:szCs w:val="20"/>
                <w:lang w:val="en-JM"/>
              </w:rPr>
              <w:t>9</w:t>
            </w:r>
            <w:r w:rsidRPr="0080358F">
              <w:rPr>
                <w:rFonts w:cs="Arial"/>
                <w:szCs w:val="20"/>
                <w:lang w:val="en-JM"/>
              </w:rPr>
              <w:t>-</w:t>
            </w:r>
            <w:r>
              <w:rPr>
                <w:rFonts w:cs="Arial"/>
                <w:szCs w:val="20"/>
                <w:lang w:val="en-JM"/>
              </w:rPr>
              <w:t>23</w:t>
            </w:r>
          </w:p>
        </w:tc>
        <w:tc>
          <w:tcPr>
            <w:tcW w:w="2563" w:type="pct"/>
            <w:tcMar>
              <w:top w:w="58" w:type="dxa"/>
              <w:left w:w="115" w:type="dxa"/>
              <w:bottom w:w="58" w:type="dxa"/>
              <w:right w:w="115" w:type="dxa"/>
            </w:tcMar>
          </w:tcPr>
          <w:p w14:paraId="6A1BFC82" w14:textId="7C1F77FA" w:rsidR="00031502" w:rsidRPr="00EF07C1" w:rsidRDefault="00031502" w:rsidP="00031502">
            <w:pPr>
              <w:rPr>
                <w:rFonts w:cs="Arial"/>
                <w:szCs w:val="20"/>
                <w:lang w:val="en-JM"/>
              </w:rPr>
            </w:pPr>
            <w:r w:rsidRPr="00961E50">
              <w:rPr>
                <w:rFonts w:cs="Arial"/>
                <w:szCs w:val="20"/>
              </w:rPr>
              <w:t>React Native Components and State Management</w:t>
            </w:r>
          </w:p>
        </w:tc>
        <w:tc>
          <w:tcPr>
            <w:tcW w:w="505" w:type="pct"/>
            <w:tcMar>
              <w:top w:w="58" w:type="dxa"/>
              <w:left w:w="115" w:type="dxa"/>
              <w:bottom w:w="58" w:type="dxa"/>
              <w:right w:w="115" w:type="dxa"/>
            </w:tcMar>
          </w:tcPr>
          <w:p w14:paraId="4EB2E7F5" w14:textId="20EB9299" w:rsidR="00031502" w:rsidRPr="00CF746B" w:rsidRDefault="00031502" w:rsidP="00031502">
            <w:pPr>
              <w:spacing w:line="259" w:lineRule="auto"/>
              <w:jc w:val="center"/>
              <w:rPr>
                <w:rFonts w:cs="Arial"/>
                <w:szCs w:val="20"/>
                <w:lang w:val="en-JM"/>
              </w:rPr>
            </w:pPr>
            <w:r>
              <w:rPr>
                <w:rFonts w:cs="Arial"/>
                <w:szCs w:val="20"/>
                <w:lang w:val="en-JM"/>
              </w:rPr>
              <w:t>1, 2</w:t>
            </w:r>
          </w:p>
        </w:tc>
        <w:tc>
          <w:tcPr>
            <w:tcW w:w="1198" w:type="pct"/>
          </w:tcPr>
          <w:p w14:paraId="40798EF3" w14:textId="3B562CCB" w:rsidR="00031502" w:rsidRPr="00CF746B" w:rsidRDefault="00031502" w:rsidP="00031502">
            <w:pPr>
              <w:rPr>
                <w:rFonts w:cs="Arial"/>
                <w:szCs w:val="20"/>
              </w:rPr>
            </w:pPr>
            <w:r w:rsidRPr="00B85F56">
              <w:rPr>
                <w:rFonts w:cs="Arial"/>
                <w:szCs w:val="20"/>
              </w:rPr>
              <w:t> In-class exercises</w:t>
            </w:r>
          </w:p>
        </w:tc>
      </w:tr>
      <w:tr w:rsidR="00031502" w:rsidRPr="6A0C5495" w14:paraId="608D61A7" w14:textId="77777777" w:rsidTr="00CA75A1">
        <w:trPr>
          <w:trHeight w:val="288"/>
        </w:trPr>
        <w:tc>
          <w:tcPr>
            <w:tcW w:w="734" w:type="pct"/>
            <w:tcMar>
              <w:top w:w="58" w:type="dxa"/>
              <w:left w:w="115" w:type="dxa"/>
              <w:bottom w:w="58" w:type="dxa"/>
              <w:right w:w="115" w:type="dxa"/>
            </w:tcMar>
          </w:tcPr>
          <w:p w14:paraId="2E35F0D7" w14:textId="77777777" w:rsidR="00031502" w:rsidRPr="0080358F" w:rsidRDefault="00031502" w:rsidP="00031502">
            <w:pPr>
              <w:rPr>
                <w:rFonts w:cs="Arial"/>
              </w:rPr>
            </w:pPr>
            <w:r w:rsidRPr="0080358F">
              <w:rPr>
                <w:rFonts w:cs="Arial"/>
              </w:rPr>
              <w:t>Week 3</w:t>
            </w:r>
          </w:p>
          <w:p w14:paraId="7D594A85" w14:textId="666524F2" w:rsidR="00031502" w:rsidRPr="00E52FD8" w:rsidRDefault="00031502" w:rsidP="00031502">
            <w:pPr>
              <w:rPr>
                <w:rFonts w:cs="Arial"/>
                <w:szCs w:val="20"/>
                <w:lang w:val="en-JM"/>
              </w:rPr>
            </w:pPr>
            <w:r>
              <w:rPr>
                <w:rFonts w:cs="Arial"/>
                <w:szCs w:val="20"/>
                <w:lang w:val="en-JM"/>
              </w:rPr>
              <w:t>Jan</w:t>
            </w:r>
            <w:r w:rsidRPr="0080358F">
              <w:rPr>
                <w:rFonts w:cs="Arial"/>
                <w:szCs w:val="20"/>
                <w:lang w:val="en-JM"/>
              </w:rPr>
              <w:t xml:space="preserve"> 2</w:t>
            </w:r>
            <w:r>
              <w:rPr>
                <w:rFonts w:cs="Arial"/>
                <w:szCs w:val="20"/>
                <w:lang w:val="en-JM"/>
              </w:rPr>
              <w:t>6</w:t>
            </w:r>
            <w:r w:rsidRPr="0080358F">
              <w:rPr>
                <w:rFonts w:cs="Arial"/>
                <w:szCs w:val="20"/>
                <w:lang w:val="en-JM"/>
              </w:rPr>
              <w:t>-</w:t>
            </w:r>
            <w:r>
              <w:rPr>
                <w:rFonts w:cs="Arial"/>
                <w:szCs w:val="20"/>
                <w:lang w:val="en-JM"/>
              </w:rPr>
              <w:t>30</w:t>
            </w:r>
          </w:p>
        </w:tc>
        <w:tc>
          <w:tcPr>
            <w:tcW w:w="2563" w:type="pct"/>
            <w:tcMar>
              <w:top w:w="58" w:type="dxa"/>
              <w:left w:w="115" w:type="dxa"/>
              <w:bottom w:w="58" w:type="dxa"/>
              <w:right w:w="115" w:type="dxa"/>
            </w:tcMar>
          </w:tcPr>
          <w:p w14:paraId="4649114C" w14:textId="16D3318E" w:rsidR="00031502" w:rsidRPr="00EF07C1" w:rsidRDefault="00031502" w:rsidP="00031502">
            <w:pPr>
              <w:rPr>
                <w:rFonts w:cs="Arial"/>
                <w:szCs w:val="20"/>
                <w:lang w:val="en-JM"/>
              </w:rPr>
            </w:pPr>
            <w:r w:rsidRPr="00376A18">
              <w:rPr>
                <w:rFonts w:cs="Arial"/>
                <w:szCs w:val="20"/>
              </w:rPr>
              <w:t>Navigation and APIs in React Native</w:t>
            </w:r>
          </w:p>
        </w:tc>
        <w:tc>
          <w:tcPr>
            <w:tcW w:w="505" w:type="pct"/>
            <w:tcMar>
              <w:top w:w="58" w:type="dxa"/>
              <w:left w:w="115" w:type="dxa"/>
              <w:bottom w:w="58" w:type="dxa"/>
              <w:right w:w="115" w:type="dxa"/>
            </w:tcMar>
          </w:tcPr>
          <w:p w14:paraId="5C72691C" w14:textId="67BD5026" w:rsidR="00031502" w:rsidRPr="00CF746B" w:rsidRDefault="00031502" w:rsidP="00031502">
            <w:pPr>
              <w:jc w:val="center"/>
              <w:rPr>
                <w:rFonts w:cs="Arial"/>
                <w:szCs w:val="20"/>
                <w:lang w:val="en-JM"/>
              </w:rPr>
            </w:pPr>
            <w:r>
              <w:rPr>
                <w:rFonts w:cs="Arial"/>
                <w:szCs w:val="20"/>
                <w:lang w:val="en-JM"/>
              </w:rPr>
              <w:t>1,2,3</w:t>
            </w:r>
          </w:p>
        </w:tc>
        <w:tc>
          <w:tcPr>
            <w:tcW w:w="1198" w:type="pct"/>
          </w:tcPr>
          <w:p w14:paraId="2C374CE3" w14:textId="30F49BFC" w:rsidR="00031502" w:rsidRPr="00CF746B" w:rsidRDefault="00031502" w:rsidP="00031502">
            <w:pPr>
              <w:rPr>
                <w:rFonts w:cs="Arial"/>
                <w:szCs w:val="20"/>
              </w:rPr>
            </w:pPr>
            <w:r w:rsidRPr="003E766C">
              <w:rPr>
                <w:rFonts w:cs="Arial"/>
                <w:szCs w:val="20"/>
              </w:rPr>
              <w:t xml:space="preserve">Assignment 1 </w:t>
            </w:r>
            <w:r>
              <w:rPr>
                <w:rFonts w:cs="Arial"/>
                <w:szCs w:val="20"/>
              </w:rPr>
              <w:t>(1</w:t>
            </w:r>
            <w:r w:rsidRPr="003E766C">
              <w:rPr>
                <w:rFonts w:cs="Arial"/>
                <w:szCs w:val="20"/>
              </w:rPr>
              <w:t>5%</w:t>
            </w:r>
            <w:r>
              <w:rPr>
                <w:rFonts w:cs="Arial"/>
                <w:szCs w:val="20"/>
              </w:rPr>
              <w:t>)</w:t>
            </w:r>
          </w:p>
        </w:tc>
      </w:tr>
      <w:tr w:rsidR="00031502" w:rsidRPr="6A0C5495" w14:paraId="25734317" w14:textId="77777777" w:rsidTr="00CA75A1">
        <w:trPr>
          <w:trHeight w:val="288"/>
        </w:trPr>
        <w:tc>
          <w:tcPr>
            <w:tcW w:w="734" w:type="pct"/>
            <w:tcMar>
              <w:top w:w="58" w:type="dxa"/>
              <w:left w:w="115" w:type="dxa"/>
              <w:bottom w:w="58" w:type="dxa"/>
              <w:right w:w="115" w:type="dxa"/>
            </w:tcMar>
          </w:tcPr>
          <w:p w14:paraId="3620EA32" w14:textId="77777777" w:rsidR="00031502" w:rsidRPr="0080358F" w:rsidRDefault="00031502" w:rsidP="00031502">
            <w:pPr>
              <w:rPr>
                <w:rFonts w:cs="Arial"/>
              </w:rPr>
            </w:pPr>
            <w:r w:rsidRPr="0080358F">
              <w:rPr>
                <w:rFonts w:cs="Arial"/>
              </w:rPr>
              <w:t xml:space="preserve">Week 4 </w:t>
            </w:r>
          </w:p>
          <w:p w14:paraId="25E91417" w14:textId="27C556DC" w:rsidR="00031502" w:rsidRPr="00A63642" w:rsidRDefault="00031502" w:rsidP="00031502">
            <w:pPr>
              <w:rPr>
                <w:rFonts w:cs="Arial"/>
                <w:szCs w:val="20"/>
                <w:lang w:val="en-JM"/>
              </w:rPr>
            </w:pPr>
            <w:r>
              <w:rPr>
                <w:rFonts w:cs="Arial"/>
              </w:rPr>
              <w:t>Feb</w:t>
            </w:r>
            <w:r w:rsidRPr="0080358F">
              <w:rPr>
                <w:rFonts w:cs="Arial"/>
              </w:rPr>
              <w:t xml:space="preserve"> </w:t>
            </w:r>
            <w:r>
              <w:rPr>
                <w:rFonts w:cs="Arial"/>
              </w:rPr>
              <w:t>2</w:t>
            </w:r>
            <w:r w:rsidRPr="0080358F">
              <w:rPr>
                <w:rFonts w:cs="Arial"/>
              </w:rPr>
              <w:t>-</w:t>
            </w:r>
            <w:r>
              <w:rPr>
                <w:rFonts w:cs="Arial"/>
              </w:rPr>
              <w:t>6</w:t>
            </w:r>
          </w:p>
        </w:tc>
        <w:tc>
          <w:tcPr>
            <w:tcW w:w="2563" w:type="pct"/>
            <w:tcMar>
              <w:top w:w="58" w:type="dxa"/>
              <w:left w:w="115" w:type="dxa"/>
              <w:bottom w:w="58" w:type="dxa"/>
              <w:right w:w="115" w:type="dxa"/>
            </w:tcMar>
          </w:tcPr>
          <w:p w14:paraId="09BF7B26" w14:textId="69F51137" w:rsidR="00031502" w:rsidRPr="00EF07C1" w:rsidRDefault="00031502" w:rsidP="00031502">
            <w:pPr>
              <w:rPr>
                <w:rFonts w:cs="Arial"/>
                <w:szCs w:val="20"/>
                <w:lang w:val="en-JM"/>
              </w:rPr>
            </w:pPr>
            <w:r w:rsidRPr="00596730">
              <w:rPr>
                <w:rFonts w:cs="Arial"/>
                <w:szCs w:val="20"/>
              </w:rPr>
              <w:t>Introduction to Next.js</w:t>
            </w:r>
          </w:p>
        </w:tc>
        <w:tc>
          <w:tcPr>
            <w:tcW w:w="505" w:type="pct"/>
            <w:tcMar>
              <w:top w:w="58" w:type="dxa"/>
              <w:left w:w="115" w:type="dxa"/>
              <w:bottom w:w="58" w:type="dxa"/>
              <w:right w:w="115" w:type="dxa"/>
            </w:tcMar>
          </w:tcPr>
          <w:p w14:paraId="78B0DFE2" w14:textId="14EB595D" w:rsidR="00031502" w:rsidRPr="00CF746B" w:rsidRDefault="00031502" w:rsidP="00031502">
            <w:pPr>
              <w:jc w:val="center"/>
              <w:rPr>
                <w:rFonts w:cs="Arial"/>
                <w:szCs w:val="20"/>
                <w:lang w:val="en-JM"/>
              </w:rPr>
            </w:pPr>
            <w:r>
              <w:rPr>
                <w:rFonts w:cs="Arial"/>
                <w:szCs w:val="20"/>
                <w:lang w:val="en-JM"/>
              </w:rPr>
              <w:t>1,2</w:t>
            </w:r>
          </w:p>
        </w:tc>
        <w:tc>
          <w:tcPr>
            <w:tcW w:w="1198" w:type="pct"/>
          </w:tcPr>
          <w:p w14:paraId="3489CC66" w14:textId="74014BEC" w:rsidR="00031502" w:rsidRPr="00CF746B" w:rsidRDefault="00031502" w:rsidP="00031502">
            <w:pPr>
              <w:rPr>
                <w:rFonts w:cs="Arial"/>
                <w:szCs w:val="20"/>
              </w:rPr>
            </w:pPr>
            <w:r w:rsidRPr="00B85F56">
              <w:rPr>
                <w:rFonts w:cs="Arial"/>
                <w:szCs w:val="20"/>
              </w:rPr>
              <w:t> In-class exercises</w:t>
            </w:r>
          </w:p>
        </w:tc>
      </w:tr>
      <w:tr w:rsidR="00031502" w:rsidRPr="6A0C5495" w14:paraId="1967BD1E" w14:textId="77777777" w:rsidTr="003C5E2D">
        <w:trPr>
          <w:trHeight w:val="288"/>
        </w:trPr>
        <w:tc>
          <w:tcPr>
            <w:tcW w:w="734" w:type="pct"/>
            <w:tcBorders>
              <w:bottom w:val="nil"/>
            </w:tcBorders>
            <w:tcMar>
              <w:top w:w="58" w:type="dxa"/>
              <w:left w:w="115" w:type="dxa"/>
              <w:bottom w:w="58" w:type="dxa"/>
              <w:right w:w="115" w:type="dxa"/>
            </w:tcMar>
          </w:tcPr>
          <w:p w14:paraId="576C9540" w14:textId="77777777" w:rsidR="00031502" w:rsidRPr="0080358F" w:rsidRDefault="00031502" w:rsidP="00031502">
            <w:pPr>
              <w:rPr>
                <w:rFonts w:cs="Arial"/>
                <w:szCs w:val="20"/>
                <w:lang w:val="en-JM"/>
              </w:rPr>
            </w:pPr>
            <w:r w:rsidRPr="0080358F">
              <w:rPr>
                <w:rFonts w:cs="Arial"/>
                <w:szCs w:val="20"/>
                <w:lang w:val="en-JM"/>
              </w:rPr>
              <w:t>Week 5</w:t>
            </w:r>
          </w:p>
          <w:p w14:paraId="5802298D" w14:textId="7BA69D1A" w:rsidR="00031502" w:rsidRPr="00A63642" w:rsidRDefault="00031502" w:rsidP="00031502">
            <w:pPr>
              <w:rPr>
                <w:rFonts w:cs="Arial"/>
                <w:szCs w:val="20"/>
                <w:lang w:val="en-JM"/>
              </w:rPr>
            </w:pPr>
            <w:r>
              <w:rPr>
                <w:rFonts w:cs="Arial"/>
                <w:szCs w:val="20"/>
                <w:lang w:val="en-JM"/>
              </w:rPr>
              <w:t>Feb</w:t>
            </w:r>
            <w:r w:rsidRPr="0080358F">
              <w:rPr>
                <w:rFonts w:cs="Arial"/>
                <w:szCs w:val="20"/>
                <w:lang w:val="en-JM"/>
              </w:rPr>
              <w:t xml:space="preserve"> </w:t>
            </w:r>
            <w:r>
              <w:rPr>
                <w:rFonts w:cs="Arial"/>
                <w:szCs w:val="20"/>
                <w:lang w:val="en-JM"/>
              </w:rPr>
              <w:t>9</w:t>
            </w:r>
            <w:r w:rsidRPr="0080358F">
              <w:rPr>
                <w:rFonts w:cs="Arial"/>
                <w:szCs w:val="20"/>
                <w:lang w:val="en-JM"/>
              </w:rPr>
              <w:t>-1</w:t>
            </w:r>
            <w:r>
              <w:rPr>
                <w:rFonts w:cs="Arial"/>
                <w:szCs w:val="20"/>
                <w:lang w:val="en-JM"/>
              </w:rPr>
              <w:t>3</w:t>
            </w:r>
          </w:p>
        </w:tc>
        <w:tc>
          <w:tcPr>
            <w:tcW w:w="2563" w:type="pct"/>
            <w:tcBorders>
              <w:bottom w:val="nil"/>
            </w:tcBorders>
            <w:tcMar>
              <w:top w:w="58" w:type="dxa"/>
              <w:left w:w="115" w:type="dxa"/>
              <w:bottom w:w="58" w:type="dxa"/>
              <w:right w:w="115" w:type="dxa"/>
            </w:tcMar>
          </w:tcPr>
          <w:p w14:paraId="6641FDC4" w14:textId="28A3E624" w:rsidR="00031502" w:rsidRPr="00EF07C1" w:rsidRDefault="00031502" w:rsidP="00031502">
            <w:pPr>
              <w:rPr>
                <w:rFonts w:cs="Arial"/>
                <w:szCs w:val="20"/>
                <w:lang w:val="en-JM"/>
              </w:rPr>
            </w:pPr>
            <w:r w:rsidRPr="00ED3CA6">
              <w:rPr>
                <w:rFonts w:cs="Arial"/>
                <w:szCs w:val="20"/>
              </w:rPr>
              <w:t>Next.js Routing and Data Fetching</w:t>
            </w:r>
          </w:p>
        </w:tc>
        <w:tc>
          <w:tcPr>
            <w:tcW w:w="505" w:type="pct"/>
            <w:tcBorders>
              <w:bottom w:val="nil"/>
            </w:tcBorders>
            <w:tcMar>
              <w:top w:w="58" w:type="dxa"/>
              <w:left w:w="115" w:type="dxa"/>
              <w:bottom w:w="58" w:type="dxa"/>
              <w:right w:w="115" w:type="dxa"/>
            </w:tcMar>
          </w:tcPr>
          <w:p w14:paraId="07BAD4E3" w14:textId="0146B233" w:rsidR="00031502" w:rsidRPr="00CF746B" w:rsidRDefault="00031502" w:rsidP="00031502">
            <w:pPr>
              <w:jc w:val="center"/>
              <w:rPr>
                <w:rFonts w:cs="Arial"/>
                <w:szCs w:val="20"/>
                <w:lang w:val="en-JM"/>
              </w:rPr>
            </w:pPr>
            <w:r>
              <w:rPr>
                <w:rFonts w:cs="Arial"/>
                <w:szCs w:val="20"/>
                <w:lang w:val="en-JM"/>
              </w:rPr>
              <w:t>1,2</w:t>
            </w:r>
          </w:p>
        </w:tc>
        <w:tc>
          <w:tcPr>
            <w:tcW w:w="1198" w:type="pct"/>
            <w:tcBorders>
              <w:bottom w:val="nil"/>
            </w:tcBorders>
          </w:tcPr>
          <w:p w14:paraId="2585CF20" w14:textId="70CA9750" w:rsidR="00031502" w:rsidRPr="00CF746B" w:rsidRDefault="00031502" w:rsidP="00031502">
            <w:pPr>
              <w:rPr>
                <w:rFonts w:cs="Arial"/>
                <w:szCs w:val="20"/>
              </w:rPr>
            </w:pPr>
            <w:r w:rsidRPr="00B85F56">
              <w:rPr>
                <w:rFonts w:cs="Arial"/>
                <w:szCs w:val="20"/>
              </w:rPr>
              <w:t> In-class exercises</w:t>
            </w:r>
          </w:p>
        </w:tc>
      </w:tr>
    </w:tbl>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7"/>
      </w:tblGrid>
      <w:tr w:rsidR="003C5E2D" w:rsidRPr="6A0C5495" w14:paraId="21B37785" w14:textId="77777777" w:rsidTr="003C5E2D">
        <w:trPr>
          <w:trHeight w:val="288"/>
        </w:trPr>
        <w:tc>
          <w:tcPr>
            <w:tcW w:w="5000" w:type="pct"/>
            <w:tcMar>
              <w:top w:w="58" w:type="dxa"/>
              <w:left w:w="115" w:type="dxa"/>
              <w:bottom w:w="58" w:type="dxa"/>
              <w:right w:w="115" w:type="dxa"/>
            </w:tcMar>
          </w:tcPr>
          <w:p w14:paraId="691D3CD4" w14:textId="7167CCEA" w:rsidR="003C5E2D" w:rsidRPr="000E358F" w:rsidRDefault="00031502" w:rsidP="00031502">
            <w:pPr>
              <w:spacing w:before="120"/>
              <w:jc w:val="center"/>
              <w:rPr>
                <w:rFonts w:cs="Arial"/>
                <w:b/>
                <w:bCs/>
                <w:szCs w:val="20"/>
              </w:rPr>
            </w:pPr>
            <w:r w:rsidRPr="000E358F">
              <w:rPr>
                <w:rFonts w:cs="Arial"/>
                <w:b/>
                <w:bCs/>
                <w:szCs w:val="20"/>
              </w:rPr>
              <w:t>Monday</w:t>
            </w:r>
            <w:r>
              <w:rPr>
                <w:rFonts w:cs="Arial"/>
                <w:b/>
                <w:bCs/>
                <w:szCs w:val="20"/>
              </w:rPr>
              <w:t>, February 16</w:t>
            </w:r>
            <w:r w:rsidRPr="00F13161">
              <w:rPr>
                <w:rFonts w:cs="Arial"/>
                <w:b/>
                <w:bCs/>
                <w:szCs w:val="20"/>
                <w:vertAlign w:val="superscript"/>
              </w:rPr>
              <w:t>th</w:t>
            </w:r>
            <w:r w:rsidRPr="000E358F">
              <w:rPr>
                <w:rFonts w:cs="Arial"/>
                <w:b/>
                <w:bCs/>
                <w:szCs w:val="20"/>
              </w:rPr>
              <w:t xml:space="preserve"> </w:t>
            </w:r>
            <w:r>
              <w:rPr>
                <w:rFonts w:cs="Arial"/>
                <w:b/>
                <w:bCs/>
                <w:szCs w:val="20"/>
              </w:rPr>
              <w:t>-</w:t>
            </w:r>
            <w:r w:rsidRPr="000E358F">
              <w:rPr>
                <w:rFonts w:cs="Arial"/>
                <w:b/>
                <w:bCs/>
                <w:szCs w:val="20"/>
              </w:rPr>
              <w:t xml:space="preserve"> </w:t>
            </w:r>
            <w:r w:rsidRPr="00F13161">
              <w:rPr>
                <w:rFonts w:cs="Arial"/>
                <w:b/>
                <w:bCs/>
                <w:szCs w:val="20"/>
              </w:rPr>
              <w:t>Heritage Day - College closed/no classes</w:t>
            </w:r>
          </w:p>
        </w:tc>
      </w:tr>
    </w:tbl>
    <w:tbl>
      <w:tblPr>
        <w:tblStyle w:val="TableGrid"/>
        <w:tblW w:w="5000" w:type="pct"/>
        <w:tblBorders>
          <w:top w:val="single" w:sz="4" w:space="0" w:color="7F7F7F" w:themeColor="text1" w:themeTint="80"/>
          <w:left w:val="none" w:sz="0" w:space="0" w:color="auto"/>
          <w:bottom w:val="single" w:sz="4" w:space="0" w:color="7F7F7F" w:themeColor="text1" w:themeTint="80"/>
          <w:right w:val="none" w:sz="0" w:space="0" w:color="auto"/>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561"/>
        <w:gridCol w:w="5447"/>
        <w:gridCol w:w="1073"/>
        <w:gridCol w:w="2546"/>
      </w:tblGrid>
      <w:tr w:rsidR="00031502" w:rsidRPr="6A0C5495" w14:paraId="74E9AB0E" w14:textId="77777777" w:rsidTr="003C5E2D">
        <w:trPr>
          <w:trHeight w:val="288"/>
        </w:trPr>
        <w:tc>
          <w:tcPr>
            <w:tcW w:w="734" w:type="pct"/>
            <w:tcBorders>
              <w:top w:val="nil"/>
            </w:tcBorders>
            <w:tcMar>
              <w:top w:w="58" w:type="dxa"/>
              <w:left w:w="115" w:type="dxa"/>
              <w:bottom w:w="58" w:type="dxa"/>
              <w:right w:w="115" w:type="dxa"/>
            </w:tcMar>
          </w:tcPr>
          <w:p w14:paraId="3243AB42" w14:textId="77777777" w:rsidR="00031502" w:rsidRPr="0080358F" w:rsidRDefault="00031502" w:rsidP="00031502">
            <w:pPr>
              <w:rPr>
                <w:rFonts w:cs="Arial"/>
                <w:szCs w:val="20"/>
                <w:lang w:val="en-JM"/>
              </w:rPr>
            </w:pPr>
            <w:r w:rsidRPr="0080358F">
              <w:rPr>
                <w:rFonts w:cs="Arial"/>
                <w:szCs w:val="20"/>
                <w:lang w:val="en-JM"/>
              </w:rPr>
              <w:lastRenderedPageBreak/>
              <w:t>Week 6</w:t>
            </w:r>
          </w:p>
          <w:p w14:paraId="0C916338" w14:textId="690DD672" w:rsidR="00031502" w:rsidRPr="00A63642" w:rsidRDefault="00031502" w:rsidP="00031502">
            <w:pPr>
              <w:ind w:left="4536" w:hanging="4536"/>
              <w:rPr>
                <w:rFonts w:cs="Arial"/>
                <w:szCs w:val="20"/>
                <w:lang w:val="en-JM"/>
              </w:rPr>
            </w:pPr>
            <w:r>
              <w:rPr>
                <w:rFonts w:cs="Arial"/>
                <w:szCs w:val="20"/>
                <w:lang w:val="en-JM"/>
              </w:rPr>
              <w:t>Feb</w:t>
            </w:r>
            <w:r w:rsidRPr="0080358F">
              <w:rPr>
                <w:rFonts w:cs="Arial"/>
                <w:szCs w:val="20"/>
                <w:lang w:val="en-JM"/>
              </w:rPr>
              <w:t xml:space="preserve"> 1</w:t>
            </w:r>
            <w:r>
              <w:rPr>
                <w:rFonts w:cs="Arial"/>
                <w:szCs w:val="20"/>
                <w:lang w:val="en-JM"/>
              </w:rPr>
              <w:t>6</w:t>
            </w:r>
            <w:r w:rsidRPr="0080358F">
              <w:rPr>
                <w:rFonts w:cs="Arial"/>
                <w:szCs w:val="20"/>
                <w:lang w:val="en-JM"/>
              </w:rPr>
              <w:t>-</w:t>
            </w:r>
            <w:r>
              <w:rPr>
                <w:rFonts w:cs="Arial"/>
                <w:szCs w:val="20"/>
                <w:lang w:val="en-JM"/>
              </w:rPr>
              <w:t>20</w:t>
            </w:r>
          </w:p>
        </w:tc>
        <w:tc>
          <w:tcPr>
            <w:tcW w:w="2563" w:type="pct"/>
            <w:tcBorders>
              <w:top w:val="nil"/>
            </w:tcBorders>
            <w:tcMar>
              <w:top w:w="58" w:type="dxa"/>
              <w:left w:w="115" w:type="dxa"/>
              <w:bottom w:w="58" w:type="dxa"/>
              <w:right w:w="115" w:type="dxa"/>
            </w:tcMar>
          </w:tcPr>
          <w:p w14:paraId="438B5A52" w14:textId="774D3956" w:rsidR="00031502" w:rsidRPr="00EF07C1" w:rsidRDefault="00031502" w:rsidP="00031502">
            <w:pPr>
              <w:rPr>
                <w:rFonts w:cs="Arial"/>
                <w:szCs w:val="20"/>
                <w:lang w:val="en-JM"/>
              </w:rPr>
            </w:pPr>
            <w:r w:rsidRPr="00ED3CA6">
              <w:rPr>
                <w:rFonts w:cs="Arial"/>
                <w:szCs w:val="20"/>
              </w:rPr>
              <w:t>Advanced Next.js Features</w:t>
            </w:r>
          </w:p>
        </w:tc>
        <w:tc>
          <w:tcPr>
            <w:tcW w:w="505" w:type="pct"/>
            <w:tcBorders>
              <w:top w:val="nil"/>
            </w:tcBorders>
            <w:tcMar>
              <w:top w:w="58" w:type="dxa"/>
              <w:left w:w="115" w:type="dxa"/>
              <w:bottom w:w="58" w:type="dxa"/>
              <w:right w:w="115" w:type="dxa"/>
            </w:tcMar>
          </w:tcPr>
          <w:p w14:paraId="5414E37D" w14:textId="6BE15A3F" w:rsidR="00031502" w:rsidRPr="00CF746B" w:rsidRDefault="00031502" w:rsidP="00031502">
            <w:pPr>
              <w:jc w:val="center"/>
              <w:rPr>
                <w:rFonts w:cs="Arial"/>
                <w:szCs w:val="20"/>
                <w:lang w:val="en-JM"/>
              </w:rPr>
            </w:pPr>
            <w:r>
              <w:rPr>
                <w:rFonts w:cs="Arial"/>
                <w:szCs w:val="20"/>
                <w:lang w:val="en-JM"/>
              </w:rPr>
              <w:t>1,2,3</w:t>
            </w:r>
          </w:p>
        </w:tc>
        <w:tc>
          <w:tcPr>
            <w:tcW w:w="1198" w:type="pct"/>
            <w:tcBorders>
              <w:top w:val="nil"/>
            </w:tcBorders>
          </w:tcPr>
          <w:p w14:paraId="40681B3C" w14:textId="25A7FB8C" w:rsidR="00031502" w:rsidRPr="00CF746B" w:rsidRDefault="00031502" w:rsidP="00031502">
            <w:pPr>
              <w:rPr>
                <w:rFonts w:cs="Arial"/>
                <w:szCs w:val="20"/>
              </w:rPr>
            </w:pPr>
            <w:r w:rsidRPr="003E766C">
              <w:rPr>
                <w:rFonts w:cs="Arial"/>
                <w:szCs w:val="20"/>
              </w:rPr>
              <w:t xml:space="preserve">Assignment </w:t>
            </w:r>
            <w:r>
              <w:rPr>
                <w:rFonts w:cs="Arial"/>
                <w:szCs w:val="20"/>
              </w:rPr>
              <w:t>2</w:t>
            </w:r>
            <w:r w:rsidRPr="003E766C">
              <w:rPr>
                <w:rFonts w:cs="Arial"/>
                <w:szCs w:val="20"/>
              </w:rPr>
              <w:t xml:space="preserve"> </w:t>
            </w:r>
            <w:r>
              <w:rPr>
                <w:rFonts w:cs="Arial"/>
                <w:szCs w:val="20"/>
              </w:rPr>
              <w:t>(1</w:t>
            </w:r>
            <w:r w:rsidRPr="003E766C">
              <w:rPr>
                <w:rFonts w:cs="Arial"/>
                <w:szCs w:val="20"/>
              </w:rPr>
              <w:t>5%</w:t>
            </w:r>
            <w:r>
              <w:rPr>
                <w:rFonts w:cs="Arial"/>
                <w:szCs w:val="20"/>
              </w:rPr>
              <w:t>)</w:t>
            </w:r>
          </w:p>
        </w:tc>
      </w:tr>
      <w:tr w:rsidR="00D71942" w:rsidRPr="6A0C5495" w14:paraId="7ECA69A1" w14:textId="77777777" w:rsidTr="00D71942">
        <w:trPr>
          <w:trHeight w:val="288"/>
        </w:trPr>
        <w:tc>
          <w:tcPr>
            <w:tcW w:w="5000" w:type="pct"/>
            <w:gridSpan w:val="4"/>
            <w:tcBorders>
              <w:top w:val="nil"/>
            </w:tcBorders>
            <w:tcMar>
              <w:top w:w="58" w:type="dxa"/>
              <w:left w:w="115" w:type="dxa"/>
              <w:bottom w:w="58" w:type="dxa"/>
              <w:right w:w="115" w:type="dxa"/>
            </w:tcMar>
          </w:tcPr>
          <w:p w14:paraId="2A28EAF4" w14:textId="6BE23272" w:rsidR="00D71942" w:rsidRPr="003E766C" w:rsidRDefault="00031502" w:rsidP="00D71942">
            <w:pPr>
              <w:jc w:val="center"/>
              <w:rPr>
                <w:rFonts w:cs="Arial"/>
                <w:szCs w:val="20"/>
              </w:rPr>
            </w:pPr>
            <w:r w:rsidRPr="00090A23">
              <w:rPr>
                <w:rFonts w:cs="Arial"/>
                <w:b/>
                <w:bCs/>
                <w:szCs w:val="20"/>
              </w:rPr>
              <w:t xml:space="preserve">Wednesday, </w:t>
            </w:r>
            <w:r>
              <w:rPr>
                <w:rFonts w:cs="Arial"/>
                <w:b/>
                <w:bCs/>
                <w:szCs w:val="20"/>
              </w:rPr>
              <w:t>February</w:t>
            </w:r>
            <w:r w:rsidRPr="00090A23">
              <w:rPr>
                <w:rFonts w:cs="Arial"/>
                <w:b/>
                <w:bCs/>
                <w:szCs w:val="20"/>
              </w:rPr>
              <w:t xml:space="preserve"> </w:t>
            </w:r>
            <w:r>
              <w:rPr>
                <w:rFonts w:cs="Arial"/>
                <w:b/>
                <w:bCs/>
                <w:szCs w:val="20"/>
              </w:rPr>
              <w:t>25</w:t>
            </w:r>
            <w:r>
              <w:rPr>
                <w:rFonts w:cs="Arial"/>
                <w:b/>
                <w:bCs/>
                <w:szCs w:val="20"/>
                <w:vertAlign w:val="superscript"/>
              </w:rPr>
              <w:t>th</w:t>
            </w:r>
            <w:r w:rsidRPr="00090A23">
              <w:rPr>
                <w:rFonts w:cs="Arial"/>
                <w:b/>
                <w:bCs/>
                <w:szCs w:val="20"/>
              </w:rPr>
              <w:t xml:space="preserve"> – Assessment &amp; Evaluation Day – College Open/No Classes</w:t>
            </w:r>
          </w:p>
        </w:tc>
      </w:tr>
      <w:tr w:rsidR="00031502" w:rsidRPr="6A0C5495" w14:paraId="3A4BA2F2" w14:textId="77777777" w:rsidTr="00CA75A1">
        <w:trPr>
          <w:trHeight w:val="288"/>
        </w:trPr>
        <w:tc>
          <w:tcPr>
            <w:tcW w:w="734" w:type="pct"/>
            <w:tcMar>
              <w:top w:w="58" w:type="dxa"/>
              <w:left w:w="115" w:type="dxa"/>
              <w:bottom w:w="58" w:type="dxa"/>
              <w:right w:w="115" w:type="dxa"/>
            </w:tcMar>
          </w:tcPr>
          <w:p w14:paraId="65051DDE" w14:textId="77777777" w:rsidR="00031502" w:rsidRPr="0080358F" w:rsidRDefault="00031502" w:rsidP="00031502">
            <w:pPr>
              <w:rPr>
                <w:rFonts w:cs="Arial"/>
                <w:szCs w:val="20"/>
                <w:lang w:val="en-JM"/>
              </w:rPr>
            </w:pPr>
            <w:r w:rsidRPr="0080358F">
              <w:rPr>
                <w:rFonts w:cs="Arial"/>
                <w:szCs w:val="20"/>
                <w:lang w:val="en-JM"/>
              </w:rPr>
              <w:t>Week 7</w:t>
            </w:r>
          </w:p>
          <w:p w14:paraId="0E26217B" w14:textId="1057A7CA" w:rsidR="00031502" w:rsidRPr="00123DA2" w:rsidRDefault="00031502" w:rsidP="00031502">
            <w:pPr>
              <w:rPr>
                <w:rFonts w:cs="Arial"/>
                <w:szCs w:val="20"/>
                <w:lang w:val="en-JM"/>
              </w:rPr>
            </w:pPr>
            <w:r>
              <w:rPr>
                <w:rFonts w:cs="Arial"/>
                <w:szCs w:val="20"/>
                <w:lang w:val="en-JM"/>
              </w:rPr>
              <w:t>Feb</w:t>
            </w:r>
            <w:r w:rsidRPr="0080358F">
              <w:rPr>
                <w:rFonts w:cs="Arial"/>
                <w:szCs w:val="20"/>
                <w:lang w:val="en-JM"/>
              </w:rPr>
              <w:t xml:space="preserve"> 2</w:t>
            </w:r>
            <w:r>
              <w:rPr>
                <w:rFonts w:cs="Arial"/>
                <w:szCs w:val="20"/>
                <w:lang w:val="en-JM"/>
              </w:rPr>
              <w:t>3</w:t>
            </w:r>
            <w:r w:rsidRPr="0080358F">
              <w:rPr>
                <w:rFonts w:cs="Arial"/>
                <w:szCs w:val="20"/>
                <w:lang w:val="en-JM"/>
              </w:rPr>
              <w:t>-2</w:t>
            </w:r>
            <w:r>
              <w:rPr>
                <w:rFonts w:cs="Arial"/>
                <w:szCs w:val="20"/>
                <w:lang w:val="en-JM"/>
              </w:rPr>
              <w:t>7</w:t>
            </w:r>
          </w:p>
        </w:tc>
        <w:tc>
          <w:tcPr>
            <w:tcW w:w="2563" w:type="pct"/>
            <w:tcMar>
              <w:top w:w="58" w:type="dxa"/>
              <w:left w:w="115" w:type="dxa"/>
              <w:bottom w:w="58" w:type="dxa"/>
              <w:right w:w="115" w:type="dxa"/>
            </w:tcMar>
          </w:tcPr>
          <w:p w14:paraId="08B2A998" w14:textId="6A770BA5" w:rsidR="00031502" w:rsidRPr="00EF07C1" w:rsidRDefault="00031502" w:rsidP="00031502">
            <w:pPr>
              <w:rPr>
                <w:rFonts w:cs="Arial"/>
                <w:szCs w:val="20"/>
                <w:lang w:val="en-JM"/>
              </w:rPr>
            </w:pPr>
            <w:r w:rsidRPr="00E865BB">
              <w:rPr>
                <w:rFonts w:cs="Arial"/>
                <w:szCs w:val="20"/>
              </w:rPr>
              <w:t>Introduction to Generative AI and Hugging Face</w:t>
            </w:r>
          </w:p>
        </w:tc>
        <w:tc>
          <w:tcPr>
            <w:tcW w:w="505" w:type="pct"/>
            <w:tcMar>
              <w:top w:w="58" w:type="dxa"/>
              <w:left w:w="115" w:type="dxa"/>
              <w:bottom w:w="58" w:type="dxa"/>
              <w:right w:w="115" w:type="dxa"/>
            </w:tcMar>
          </w:tcPr>
          <w:p w14:paraId="4920DECC" w14:textId="342285FF" w:rsidR="00031502" w:rsidRPr="00CF746B" w:rsidRDefault="00031502" w:rsidP="00031502">
            <w:pPr>
              <w:jc w:val="center"/>
              <w:rPr>
                <w:rFonts w:cs="Arial"/>
                <w:szCs w:val="20"/>
                <w:lang w:val="en-JM"/>
              </w:rPr>
            </w:pPr>
            <w:r>
              <w:rPr>
                <w:rFonts w:cs="Arial"/>
                <w:szCs w:val="20"/>
                <w:lang w:val="en-JM"/>
              </w:rPr>
              <w:t>1,2</w:t>
            </w:r>
          </w:p>
        </w:tc>
        <w:tc>
          <w:tcPr>
            <w:tcW w:w="1198" w:type="pct"/>
          </w:tcPr>
          <w:p w14:paraId="0D1002E4" w14:textId="271BDE90" w:rsidR="00031502" w:rsidRPr="00CF746B" w:rsidRDefault="00031502" w:rsidP="00031502">
            <w:pPr>
              <w:rPr>
                <w:rFonts w:cs="Arial"/>
                <w:szCs w:val="20"/>
              </w:rPr>
            </w:pPr>
            <w:r w:rsidRPr="00B85F56">
              <w:rPr>
                <w:rFonts w:cs="Arial"/>
                <w:szCs w:val="20"/>
              </w:rPr>
              <w:t> In-class exercises</w:t>
            </w:r>
          </w:p>
        </w:tc>
      </w:tr>
      <w:tr w:rsidR="00031502" w:rsidRPr="6A0C5495" w14:paraId="156DDA3B" w14:textId="77777777" w:rsidTr="00C510DD">
        <w:trPr>
          <w:trHeight w:val="288"/>
        </w:trPr>
        <w:tc>
          <w:tcPr>
            <w:tcW w:w="734" w:type="pct"/>
            <w:tcMar>
              <w:top w:w="58" w:type="dxa"/>
              <w:left w:w="115" w:type="dxa"/>
              <w:bottom w:w="58" w:type="dxa"/>
              <w:right w:w="115" w:type="dxa"/>
            </w:tcMar>
          </w:tcPr>
          <w:p w14:paraId="01AAFE96" w14:textId="77777777" w:rsidR="00031502" w:rsidRPr="0080358F" w:rsidRDefault="00031502" w:rsidP="00031502">
            <w:pPr>
              <w:rPr>
                <w:rFonts w:cs="Arial"/>
                <w:szCs w:val="20"/>
                <w:lang w:val="en-JM"/>
              </w:rPr>
            </w:pPr>
            <w:r w:rsidRPr="0080358F">
              <w:rPr>
                <w:rFonts w:cs="Arial"/>
                <w:szCs w:val="20"/>
                <w:lang w:val="en-JM"/>
              </w:rPr>
              <w:t>Week 8</w:t>
            </w:r>
          </w:p>
          <w:p w14:paraId="3DE17497" w14:textId="17F569DB" w:rsidR="00031502" w:rsidRPr="00123DA2" w:rsidRDefault="00031502" w:rsidP="00031502">
            <w:pPr>
              <w:rPr>
                <w:rFonts w:cs="Arial"/>
                <w:szCs w:val="20"/>
                <w:lang w:val="en-JM"/>
              </w:rPr>
            </w:pPr>
            <w:r>
              <w:rPr>
                <w:rFonts w:cs="Arial"/>
                <w:szCs w:val="20"/>
                <w:lang w:val="en-JM"/>
              </w:rPr>
              <w:t>Mar</w:t>
            </w:r>
            <w:r w:rsidRPr="0080358F">
              <w:rPr>
                <w:rFonts w:cs="Arial"/>
                <w:szCs w:val="20"/>
                <w:lang w:val="en-JM"/>
              </w:rPr>
              <w:t xml:space="preserve"> 2-</w:t>
            </w:r>
            <w:r>
              <w:rPr>
                <w:rFonts w:cs="Arial"/>
                <w:szCs w:val="20"/>
                <w:lang w:val="en-JM"/>
              </w:rPr>
              <w:t>6</w:t>
            </w:r>
          </w:p>
        </w:tc>
        <w:tc>
          <w:tcPr>
            <w:tcW w:w="2563" w:type="pct"/>
            <w:tcMar>
              <w:top w:w="58" w:type="dxa"/>
              <w:left w:w="115" w:type="dxa"/>
              <w:bottom w:w="58" w:type="dxa"/>
              <w:right w:w="115" w:type="dxa"/>
            </w:tcMar>
          </w:tcPr>
          <w:p w14:paraId="0D42A1EC" w14:textId="10FAB29D" w:rsidR="00031502" w:rsidRPr="00EF07C1" w:rsidRDefault="00031502" w:rsidP="00031502">
            <w:pPr>
              <w:rPr>
                <w:rFonts w:cs="Arial"/>
                <w:szCs w:val="20"/>
                <w:lang w:val="en-JM"/>
              </w:rPr>
            </w:pPr>
            <w:r w:rsidRPr="00C510DD">
              <w:rPr>
                <w:rFonts w:cs="Arial"/>
                <w:szCs w:val="20"/>
              </w:rPr>
              <w:t>Implementing Generative AI Models</w:t>
            </w:r>
          </w:p>
        </w:tc>
        <w:tc>
          <w:tcPr>
            <w:tcW w:w="505" w:type="pct"/>
            <w:tcMar>
              <w:top w:w="58" w:type="dxa"/>
              <w:left w:w="115" w:type="dxa"/>
              <w:bottom w:w="58" w:type="dxa"/>
              <w:right w:w="115" w:type="dxa"/>
            </w:tcMar>
          </w:tcPr>
          <w:p w14:paraId="504A95C7" w14:textId="53D9A546" w:rsidR="00031502" w:rsidRPr="00CF746B" w:rsidRDefault="00031502" w:rsidP="00031502">
            <w:pPr>
              <w:jc w:val="center"/>
              <w:rPr>
                <w:rFonts w:cs="Arial"/>
                <w:szCs w:val="20"/>
                <w:lang w:val="en-JM"/>
              </w:rPr>
            </w:pPr>
            <w:r>
              <w:rPr>
                <w:rFonts w:cs="Arial"/>
                <w:szCs w:val="20"/>
                <w:lang w:val="en-JM"/>
              </w:rPr>
              <w:t>1,2</w:t>
            </w:r>
          </w:p>
        </w:tc>
        <w:tc>
          <w:tcPr>
            <w:tcW w:w="1198" w:type="pct"/>
          </w:tcPr>
          <w:p w14:paraId="5860D23A" w14:textId="7335EF95" w:rsidR="00031502" w:rsidRPr="00CF746B" w:rsidRDefault="00031502" w:rsidP="00031502">
            <w:pPr>
              <w:rPr>
                <w:rFonts w:cs="Arial"/>
                <w:szCs w:val="20"/>
              </w:rPr>
            </w:pPr>
            <w:r w:rsidRPr="00B85F56">
              <w:rPr>
                <w:rFonts w:cs="Arial"/>
                <w:szCs w:val="20"/>
              </w:rPr>
              <w:t> In-class exercises</w:t>
            </w:r>
          </w:p>
        </w:tc>
      </w:tr>
      <w:tr w:rsidR="00031502" w:rsidRPr="00CB7585" w14:paraId="177F8110" w14:textId="77777777" w:rsidTr="00CA75A1">
        <w:trPr>
          <w:trHeight w:val="288"/>
        </w:trPr>
        <w:tc>
          <w:tcPr>
            <w:tcW w:w="734" w:type="pct"/>
            <w:tcMar>
              <w:top w:w="58" w:type="dxa"/>
              <w:left w:w="115" w:type="dxa"/>
              <w:bottom w:w="58" w:type="dxa"/>
              <w:right w:w="115" w:type="dxa"/>
            </w:tcMar>
          </w:tcPr>
          <w:p w14:paraId="1310F25C" w14:textId="77777777" w:rsidR="00031502" w:rsidRPr="00A729B0" w:rsidRDefault="00031502" w:rsidP="00031502">
            <w:pPr>
              <w:rPr>
                <w:rFonts w:cs="Arial"/>
                <w:szCs w:val="20"/>
                <w:lang w:val="en-JM"/>
              </w:rPr>
            </w:pPr>
            <w:r w:rsidRPr="00A729B0">
              <w:rPr>
                <w:rFonts w:cs="Arial"/>
                <w:szCs w:val="20"/>
                <w:lang w:val="en-JM"/>
              </w:rPr>
              <w:t>Week 9</w:t>
            </w:r>
          </w:p>
          <w:p w14:paraId="3B9F1B0E" w14:textId="0C2E6C5F" w:rsidR="00031502" w:rsidRPr="00123DA2" w:rsidRDefault="00031502" w:rsidP="00031502">
            <w:pPr>
              <w:rPr>
                <w:rFonts w:cs="Arial"/>
                <w:szCs w:val="20"/>
                <w:lang w:val="en-JM"/>
              </w:rPr>
            </w:pPr>
            <w:r>
              <w:rPr>
                <w:rFonts w:cs="Arial"/>
                <w:szCs w:val="20"/>
                <w:lang w:val="en-JM"/>
              </w:rPr>
              <w:t>Mar</w:t>
            </w:r>
            <w:r w:rsidRPr="00A729B0">
              <w:rPr>
                <w:rFonts w:cs="Arial"/>
                <w:szCs w:val="20"/>
                <w:lang w:val="en-JM"/>
              </w:rPr>
              <w:t xml:space="preserve"> </w:t>
            </w:r>
            <w:r>
              <w:rPr>
                <w:rFonts w:cs="Arial"/>
                <w:szCs w:val="20"/>
                <w:lang w:val="en-JM"/>
              </w:rPr>
              <w:t>9-13</w:t>
            </w:r>
          </w:p>
        </w:tc>
        <w:tc>
          <w:tcPr>
            <w:tcW w:w="2563" w:type="pct"/>
            <w:tcMar>
              <w:top w:w="58" w:type="dxa"/>
              <w:left w:w="115" w:type="dxa"/>
              <w:bottom w:w="58" w:type="dxa"/>
              <w:right w:w="115" w:type="dxa"/>
            </w:tcMar>
          </w:tcPr>
          <w:p w14:paraId="21F0701B" w14:textId="77777777" w:rsidR="00031502" w:rsidRDefault="00031502" w:rsidP="00031502">
            <w:pPr>
              <w:rPr>
                <w:rFonts w:cs="Arial"/>
                <w:szCs w:val="20"/>
              </w:rPr>
            </w:pPr>
            <w:r w:rsidRPr="00C510DD">
              <w:rPr>
                <w:rFonts w:cs="Arial"/>
                <w:szCs w:val="20"/>
              </w:rPr>
              <w:t>Implementing Generative AI Models</w:t>
            </w:r>
          </w:p>
          <w:p w14:paraId="0FE49B1F" w14:textId="20098F0E" w:rsidR="00031502" w:rsidRPr="00EF07C1" w:rsidRDefault="00031502" w:rsidP="00031502">
            <w:pPr>
              <w:rPr>
                <w:rFonts w:cs="Arial"/>
                <w:szCs w:val="20"/>
                <w:lang w:val="en-JM"/>
              </w:rPr>
            </w:pPr>
            <w:r w:rsidRPr="00B67CCB">
              <w:rPr>
                <w:rFonts w:cs="Arial"/>
                <w:szCs w:val="20"/>
              </w:rPr>
              <w:t>Group Project Introduction and Topic Selection</w:t>
            </w:r>
          </w:p>
        </w:tc>
        <w:tc>
          <w:tcPr>
            <w:tcW w:w="505" w:type="pct"/>
            <w:tcMar>
              <w:top w:w="58" w:type="dxa"/>
              <w:left w:w="115" w:type="dxa"/>
              <w:bottom w:w="58" w:type="dxa"/>
              <w:right w:w="115" w:type="dxa"/>
            </w:tcMar>
          </w:tcPr>
          <w:p w14:paraId="501FBB11" w14:textId="65828CA2" w:rsidR="00031502" w:rsidRPr="00CF746B" w:rsidRDefault="00031502" w:rsidP="00031502">
            <w:pPr>
              <w:jc w:val="center"/>
              <w:rPr>
                <w:rFonts w:cs="Arial"/>
                <w:szCs w:val="20"/>
                <w:lang w:val="en-JM"/>
              </w:rPr>
            </w:pPr>
            <w:r>
              <w:rPr>
                <w:rFonts w:cs="Arial"/>
                <w:szCs w:val="20"/>
                <w:lang w:val="en-JM"/>
              </w:rPr>
              <w:t>1,2,3</w:t>
            </w:r>
          </w:p>
        </w:tc>
        <w:tc>
          <w:tcPr>
            <w:tcW w:w="1198" w:type="pct"/>
          </w:tcPr>
          <w:p w14:paraId="6C586DF7" w14:textId="66C7CC47" w:rsidR="00031502" w:rsidRPr="00CF746B" w:rsidRDefault="00031502" w:rsidP="00031502">
            <w:pPr>
              <w:rPr>
                <w:rFonts w:cs="Arial"/>
                <w:szCs w:val="20"/>
                <w:lang w:val="en-JM"/>
              </w:rPr>
            </w:pPr>
            <w:r w:rsidRPr="003E766C">
              <w:rPr>
                <w:rFonts w:cs="Arial"/>
                <w:szCs w:val="20"/>
              </w:rPr>
              <w:t xml:space="preserve">Assignment </w:t>
            </w:r>
            <w:r>
              <w:rPr>
                <w:rFonts w:cs="Arial"/>
                <w:szCs w:val="20"/>
              </w:rPr>
              <w:t>3</w:t>
            </w:r>
            <w:r w:rsidRPr="003E766C">
              <w:rPr>
                <w:rFonts w:cs="Arial"/>
                <w:szCs w:val="20"/>
              </w:rPr>
              <w:t xml:space="preserve"> </w:t>
            </w:r>
            <w:r>
              <w:rPr>
                <w:rFonts w:cs="Arial"/>
                <w:szCs w:val="20"/>
              </w:rPr>
              <w:t>(1</w:t>
            </w:r>
            <w:r w:rsidRPr="003E766C">
              <w:rPr>
                <w:rFonts w:cs="Arial"/>
                <w:szCs w:val="20"/>
              </w:rPr>
              <w:t>5%</w:t>
            </w:r>
            <w:r>
              <w:rPr>
                <w:rFonts w:cs="Arial"/>
                <w:szCs w:val="20"/>
              </w:rPr>
              <w:t>)</w:t>
            </w:r>
          </w:p>
        </w:tc>
      </w:tr>
      <w:tr w:rsidR="00D71942" w:rsidRPr="00CB7585" w14:paraId="72A904EF" w14:textId="77777777" w:rsidTr="00D71942">
        <w:trPr>
          <w:trHeight w:val="288"/>
        </w:trPr>
        <w:tc>
          <w:tcPr>
            <w:tcW w:w="5000" w:type="pct"/>
            <w:gridSpan w:val="4"/>
            <w:tcMar>
              <w:top w:w="58" w:type="dxa"/>
              <w:left w:w="115" w:type="dxa"/>
              <w:bottom w:w="58" w:type="dxa"/>
              <w:right w:w="115" w:type="dxa"/>
            </w:tcMar>
          </w:tcPr>
          <w:p w14:paraId="3E2D808A" w14:textId="5BCDCD0B" w:rsidR="00D71942" w:rsidRPr="003E766C" w:rsidRDefault="00031502" w:rsidP="00D71942">
            <w:pPr>
              <w:jc w:val="center"/>
              <w:rPr>
                <w:rFonts w:cs="Arial"/>
                <w:szCs w:val="20"/>
              </w:rPr>
            </w:pPr>
            <w:r w:rsidRPr="00E43026">
              <w:rPr>
                <w:rFonts w:cs="Arial"/>
                <w:b/>
                <w:bCs/>
                <w:szCs w:val="20"/>
                <w:lang w:val="en-JM"/>
              </w:rPr>
              <w:t>March 16 - 20, 2026</w:t>
            </w:r>
            <w:r w:rsidRPr="00E43026">
              <w:rPr>
                <w:rFonts w:cs="Arial"/>
                <w:b/>
                <w:bCs/>
                <w:szCs w:val="20"/>
                <w:lang w:val="en-JM"/>
              </w:rPr>
              <w:tab/>
              <w:t>Study Week:  College open/no classes</w:t>
            </w:r>
          </w:p>
        </w:tc>
      </w:tr>
      <w:tr w:rsidR="00031502" w:rsidRPr="00CB7585" w14:paraId="0E144336" w14:textId="77777777" w:rsidTr="00CA75A1">
        <w:trPr>
          <w:trHeight w:val="288"/>
        </w:trPr>
        <w:tc>
          <w:tcPr>
            <w:tcW w:w="734" w:type="pct"/>
            <w:tcMar>
              <w:top w:w="58" w:type="dxa"/>
              <w:left w:w="115" w:type="dxa"/>
              <w:bottom w:w="58" w:type="dxa"/>
              <w:right w:w="115" w:type="dxa"/>
            </w:tcMar>
          </w:tcPr>
          <w:p w14:paraId="0A8E7288" w14:textId="77777777" w:rsidR="00031502" w:rsidRPr="00A729B0" w:rsidRDefault="00031502" w:rsidP="00031502">
            <w:pPr>
              <w:outlineLvl w:val="0"/>
              <w:rPr>
                <w:rFonts w:cs="Arial"/>
              </w:rPr>
            </w:pPr>
            <w:r w:rsidRPr="00A729B0">
              <w:rPr>
                <w:rFonts w:cs="Arial"/>
              </w:rPr>
              <w:t>Week 10</w:t>
            </w:r>
          </w:p>
          <w:p w14:paraId="02E53813" w14:textId="15CC78D1" w:rsidR="00031502" w:rsidRPr="00F67BDE" w:rsidRDefault="00031502" w:rsidP="00031502">
            <w:pPr>
              <w:outlineLvl w:val="0"/>
              <w:rPr>
                <w:rFonts w:cs="Arial"/>
                <w:highlight w:val="lightGray"/>
              </w:rPr>
            </w:pPr>
            <w:r>
              <w:rPr>
                <w:rFonts w:cs="Arial"/>
              </w:rPr>
              <w:t>Mar</w:t>
            </w:r>
            <w:r w:rsidRPr="00A729B0">
              <w:rPr>
                <w:rFonts w:cs="Arial"/>
              </w:rPr>
              <w:t xml:space="preserve"> </w:t>
            </w:r>
            <w:r>
              <w:rPr>
                <w:rFonts w:cs="Arial"/>
              </w:rPr>
              <w:t>23-27</w:t>
            </w:r>
          </w:p>
        </w:tc>
        <w:tc>
          <w:tcPr>
            <w:tcW w:w="2563" w:type="pct"/>
            <w:tcMar>
              <w:top w:w="58" w:type="dxa"/>
              <w:left w:w="115" w:type="dxa"/>
              <w:bottom w:w="58" w:type="dxa"/>
              <w:right w:w="115" w:type="dxa"/>
            </w:tcMar>
          </w:tcPr>
          <w:p w14:paraId="069AF1C3" w14:textId="73919F86" w:rsidR="00031502" w:rsidRPr="00FF1391" w:rsidRDefault="00031502" w:rsidP="00031502">
            <w:pPr>
              <w:rPr>
                <w:rFonts w:cs="Arial"/>
                <w:szCs w:val="20"/>
                <w:lang w:val="en-JM"/>
              </w:rPr>
            </w:pPr>
            <w:r w:rsidRPr="004D6F3E">
              <w:rPr>
                <w:rFonts w:cs="Arial"/>
                <w:szCs w:val="20"/>
              </w:rPr>
              <w:t>Project Development and Research</w:t>
            </w:r>
          </w:p>
        </w:tc>
        <w:tc>
          <w:tcPr>
            <w:tcW w:w="505" w:type="pct"/>
            <w:tcMar>
              <w:top w:w="58" w:type="dxa"/>
              <w:left w:w="115" w:type="dxa"/>
              <w:bottom w:w="58" w:type="dxa"/>
              <w:right w:w="115" w:type="dxa"/>
            </w:tcMar>
          </w:tcPr>
          <w:p w14:paraId="01397772" w14:textId="37D470FE" w:rsidR="00031502" w:rsidRPr="00504689" w:rsidRDefault="00031502" w:rsidP="00031502">
            <w:pPr>
              <w:jc w:val="center"/>
              <w:rPr>
                <w:rFonts w:cs="Arial"/>
                <w:szCs w:val="20"/>
                <w:lang w:val="en-JM"/>
              </w:rPr>
            </w:pPr>
            <w:r>
              <w:rPr>
                <w:rFonts w:cs="Arial"/>
                <w:szCs w:val="20"/>
                <w:lang w:val="en-JM"/>
              </w:rPr>
              <w:t>1,2,3</w:t>
            </w:r>
          </w:p>
        </w:tc>
        <w:tc>
          <w:tcPr>
            <w:tcW w:w="1198" w:type="pct"/>
          </w:tcPr>
          <w:p w14:paraId="14A80D55" w14:textId="246FBE8A" w:rsidR="00031502" w:rsidRPr="00F67BDE" w:rsidRDefault="00031502" w:rsidP="00031502">
            <w:pPr>
              <w:rPr>
                <w:rFonts w:cs="Arial"/>
                <w:szCs w:val="20"/>
                <w:highlight w:val="lightGray"/>
                <w:lang w:val="en-JM"/>
              </w:rPr>
            </w:pPr>
            <w:r w:rsidRPr="00B85F56">
              <w:rPr>
                <w:rFonts w:cs="Arial"/>
                <w:szCs w:val="20"/>
              </w:rPr>
              <w:t> In-class exercises</w:t>
            </w:r>
          </w:p>
        </w:tc>
      </w:tr>
      <w:tr w:rsidR="00031502" w:rsidRPr="00CB7585" w14:paraId="54F8C685" w14:textId="77777777" w:rsidTr="00031502">
        <w:trPr>
          <w:trHeight w:val="288"/>
        </w:trPr>
        <w:tc>
          <w:tcPr>
            <w:tcW w:w="5000" w:type="pct"/>
            <w:gridSpan w:val="4"/>
            <w:tcMar>
              <w:top w:w="58" w:type="dxa"/>
              <w:left w:w="115" w:type="dxa"/>
              <w:bottom w:w="58" w:type="dxa"/>
              <w:right w:w="115" w:type="dxa"/>
            </w:tcMar>
          </w:tcPr>
          <w:p w14:paraId="73E28AEE" w14:textId="2E87BA8B" w:rsidR="00031502" w:rsidRPr="00B85F56" w:rsidRDefault="00031502" w:rsidP="00031502">
            <w:pPr>
              <w:jc w:val="center"/>
              <w:rPr>
                <w:rFonts w:cs="Arial"/>
                <w:szCs w:val="20"/>
              </w:rPr>
            </w:pPr>
            <w:r>
              <w:rPr>
                <w:rFonts w:cs="Arial"/>
                <w:b/>
                <w:bCs/>
                <w:szCs w:val="20"/>
              </w:rPr>
              <w:t>Friday, April 3</w:t>
            </w:r>
            <w:r>
              <w:rPr>
                <w:rFonts w:cs="Arial"/>
                <w:b/>
                <w:bCs/>
                <w:szCs w:val="20"/>
                <w:vertAlign w:val="superscript"/>
              </w:rPr>
              <w:t>rd</w:t>
            </w:r>
            <w:r>
              <w:rPr>
                <w:rFonts w:cs="Arial"/>
                <w:b/>
                <w:bCs/>
                <w:szCs w:val="20"/>
              </w:rPr>
              <w:t xml:space="preserve"> - </w:t>
            </w:r>
            <w:r w:rsidRPr="00E43026">
              <w:rPr>
                <w:rFonts w:cs="Arial"/>
                <w:b/>
                <w:bCs/>
                <w:szCs w:val="20"/>
              </w:rPr>
              <w:t>Good Friday - College closed/no classes</w:t>
            </w:r>
          </w:p>
        </w:tc>
      </w:tr>
      <w:tr w:rsidR="00031502" w:rsidRPr="6A0C5495" w14:paraId="24254D4D" w14:textId="77777777">
        <w:trPr>
          <w:trHeight w:val="288"/>
        </w:trPr>
        <w:tc>
          <w:tcPr>
            <w:tcW w:w="734" w:type="pct"/>
            <w:tcMar>
              <w:top w:w="58" w:type="dxa"/>
              <w:left w:w="115" w:type="dxa"/>
              <w:bottom w:w="58" w:type="dxa"/>
              <w:right w:w="115" w:type="dxa"/>
            </w:tcMar>
            <w:vAlign w:val="center"/>
          </w:tcPr>
          <w:p w14:paraId="6E778A32" w14:textId="77777777" w:rsidR="00031502" w:rsidRPr="00A729B0" w:rsidRDefault="00031502" w:rsidP="00031502">
            <w:pPr>
              <w:rPr>
                <w:rFonts w:cs="Arial"/>
                <w:szCs w:val="20"/>
                <w:lang w:val="en-JM"/>
              </w:rPr>
            </w:pPr>
            <w:r w:rsidRPr="00A729B0">
              <w:rPr>
                <w:rFonts w:cs="Arial"/>
                <w:szCs w:val="20"/>
                <w:lang w:val="en-JM"/>
              </w:rPr>
              <w:t>Week 11</w:t>
            </w:r>
          </w:p>
          <w:p w14:paraId="06B424C1" w14:textId="7AFD9F77" w:rsidR="00031502" w:rsidRPr="005D577D" w:rsidRDefault="00031502" w:rsidP="00031502">
            <w:pPr>
              <w:rPr>
                <w:rFonts w:cs="Arial"/>
                <w:szCs w:val="20"/>
                <w:lang w:val="en-JM"/>
              </w:rPr>
            </w:pPr>
            <w:r>
              <w:rPr>
                <w:rFonts w:cs="Arial"/>
                <w:szCs w:val="20"/>
                <w:lang w:val="en-JM"/>
              </w:rPr>
              <w:t>Mar</w:t>
            </w:r>
            <w:r w:rsidRPr="00A729B0">
              <w:rPr>
                <w:rFonts w:cs="Arial"/>
                <w:szCs w:val="20"/>
                <w:lang w:val="en-JM"/>
              </w:rPr>
              <w:t xml:space="preserve"> </w:t>
            </w:r>
            <w:r>
              <w:rPr>
                <w:rFonts w:cs="Arial"/>
                <w:szCs w:val="20"/>
                <w:lang w:val="en-JM"/>
              </w:rPr>
              <w:t>30-Apr 3</w:t>
            </w:r>
          </w:p>
        </w:tc>
        <w:tc>
          <w:tcPr>
            <w:tcW w:w="2563" w:type="pct"/>
            <w:tcMar>
              <w:top w:w="58" w:type="dxa"/>
              <w:left w:w="115" w:type="dxa"/>
              <w:bottom w:w="58" w:type="dxa"/>
              <w:right w:w="115" w:type="dxa"/>
            </w:tcMar>
          </w:tcPr>
          <w:p w14:paraId="3F5D2B2B" w14:textId="30E6F6FA" w:rsidR="00031502" w:rsidRPr="00FF1391" w:rsidRDefault="00031502" w:rsidP="00031502">
            <w:pPr>
              <w:rPr>
                <w:rFonts w:cs="Arial"/>
                <w:szCs w:val="20"/>
                <w:lang w:val="en-JM"/>
              </w:rPr>
            </w:pPr>
            <w:r w:rsidRPr="004D6F3E">
              <w:rPr>
                <w:rFonts w:cs="Arial"/>
                <w:szCs w:val="20"/>
              </w:rPr>
              <w:t>Project Development and Research</w:t>
            </w:r>
          </w:p>
        </w:tc>
        <w:tc>
          <w:tcPr>
            <w:tcW w:w="505" w:type="pct"/>
            <w:tcMar>
              <w:top w:w="58" w:type="dxa"/>
              <w:left w:w="115" w:type="dxa"/>
              <w:bottom w:w="58" w:type="dxa"/>
              <w:right w:w="115" w:type="dxa"/>
            </w:tcMar>
          </w:tcPr>
          <w:p w14:paraId="744DED74" w14:textId="3CCF89AD" w:rsidR="00031502" w:rsidRPr="00504689" w:rsidRDefault="00031502" w:rsidP="00031502">
            <w:pPr>
              <w:jc w:val="center"/>
              <w:rPr>
                <w:rFonts w:cs="Arial"/>
                <w:szCs w:val="20"/>
                <w:lang w:val="en-JM"/>
              </w:rPr>
            </w:pPr>
            <w:r>
              <w:rPr>
                <w:rFonts w:cs="Arial"/>
                <w:szCs w:val="20"/>
                <w:lang w:val="en-JM"/>
              </w:rPr>
              <w:t>1,2,3</w:t>
            </w:r>
          </w:p>
        </w:tc>
        <w:tc>
          <w:tcPr>
            <w:tcW w:w="1198" w:type="pct"/>
          </w:tcPr>
          <w:p w14:paraId="6C9B7D5D" w14:textId="318F1CC3" w:rsidR="00031502" w:rsidRPr="00CF746B" w:rsidRDefault="00031502" w:rsidP="00031502">
            <w:pPr>
              <w:rPr>
                <w:rFonts w:cs="Arial"/>
                <w:szCs w:val="20"/>
              </w:rPr>
            </w:pPr>
            <w:r w:rsidRPr="00B85F56">
              <w:rPr>
                <w:rFonts w:cs="Arial"/>
                <w:szCs w:val="20"/>
              </w:rPr>
              <w:t> In-class exercises</w:t>
            </w:r>
          </w:p>
        </w:tc>
      </w:tr>
      <w:tr w:rsidR="00031502" w:rsidRPr="6A0C5495" w14:paraId="17549056" w14:textId="77777777" w:rsidTr="00031502">
        <w:trPr>
          <w:trHeight w:val="288"/>
        </w:trPr>
        <w:tc>
          <w:tcPr>
            <w:tcW w:w="5000" w:type="pct"/>
            <w:gridSpan w:val="4"/>
            <w:tcMar>
              <w:top w:w="58" w:type="dxa"/>
              <w:left w:w="115" w:type="dxa"/>
              <w:bottom w:w="58" w:type="dxa"/>
              <w:right w:w="115" w:type="dxa"/>
            </w:tcMar>
            <w:vAlign w:val="center"/>
          </w:tcPr>
          <w:p w14:paraId="14D7012B" w14:textId="5044CE85" w:rsidR="00031502" w:rsidRPr="00B85F56" w:rsidRDefault="00031502" w:rsidP="00031502">
            <w:pPr>
              <w:jc w:val="center"/>
              <w:rPr>
                <w:rFonts w:cs="Arial"/>
                <w:szCs w:val="20"/>
              </w:rPr>
            </w:pPr>
            <w:r>
              <w:rPr>
                <w:rFonts w:cs="Arial"/>
                <w:b/>
                <w:bCs/>
                <w:color w:val="0D0D0D" w:themeColor="text1" w:themeTint="F2"/>
                <w:szCs w:val="20"/>
              </w:rPr>
              <w:t>Monday, April 6</w:t>
            </w:r>
            <w:r>
              <w:rPr>
                <w:rFonts w:cs="Arial"/>
                <w:b/>
                <w:bCs/>
                <w:color w:val="0D0D0D" w:themeColor="text1" w:themeTint="F2"/>
                <w:szCs w:val="20"/>
                <w:vertAlign w:val="superscript"/>
              </w:rPr>
              <w:t>th</w:t>
            </w:r>
            <w:r>
              <w:rPr>
                <w:rFonts w:cs="Arial"/>
                <w:b/>
                <w:bCs/>
                <w:color w:val="0D0D0D" w:themeColor="text1" w:themeTint="F2"/>
                <w:szCs w:val="20"/>
              </w:rPr>
              <w:t xml:space="preserve"> - </w:t>
            </w:r>
            <w:r w:rsidRPr="00E43026">
              <w:rPr>
                <w:rFonts w:cs="Arial"/>
                <w:b/>
                <w:bCs/>
                <w:color w:val="0D0D0D" w:themeColor="text1" w:themeTint="F2"/>
                <w:szCs w:val="20"/>
              </w:rPr>
              <w:t>Easter Monday - College closed/no classes</w:t>
            </w:r>
          </w:p>
        </w:tc>
      </w:tr>
      <w:tr w:rsidR="00031502" w:rsidRPr="6A0C5495" w14:paraId="38A6AF5F" w14:textId="77777777" w:rsidTr="00CA75A1">
        <w:trPr>
          <w:trHeight w:val="288"/>
        </w:trPr>
        <w:tc>
          <w:tcPr>
            <w:tcW w:w="734" w:type="pct"/>
            <w:tcMar>
              <w:top w:w="58" w:type="dxa"/>
              <w:left w:w="115" w:type="dxa"/>
              <w:bottom w:w="58" w:type="dxa"/>
              <w:right w:w="115" w:type="dxa"/>
            </w:tcMar>
            <w:vAlign w:val="center"/>
          </w:tcPr>
          <w:p w14:paraId="79AC6672" w14:textId="77777777" w:rsidR="00031502" w:rsidRPr="00A729B0" w:rsidRDefault="00031502" w:rsidP="00031502">
            <w:pPr>
              <w:outlineLvl w:val="0"/>
              <w:rPr>
                <w:rFonts w:cs="Arial"/>
              </w:rPr>
            </w:pPr>
            <w:r w:rsidRPr="00A729B0">
              <w:rPr>
                <w:rFonts w:cs="Arial"/>
              </w:rPr>
              <w:t>Week 12</w:t>
            </w:r>
          </w:p>
          <w:p w14:paraId="6CB78D71" w14:textId="65E31D3F" w:rsidR="00031502" w:rsidRPr="005D577D" w:rsidRDefault="00031502" w:rsidP="00031502">
            <w:pPr>
              <w:rPr>
                <w:rFonts w:cs="Arial"/>
                <w:szCs w:val="20"/>
                <w:lang w:val="en-JM"/>
              </w:rPr>
            </w:pPr>
            <w:r>
              <w:rPr>
                <w:rFonts w:cs="Arial"/>
                <w:szCs w:val="20"/>
                <w:lang w:val="en-JM"/>
              </w:rPr>
              <w:t>Apr</w:t>
            </w:r>
            <w:r w:rsidRPr="00A729B0">
              <w:rPr>
                <w:rFonts w:cs="Arial"/>
                <w:szCs w:val="20"/>
                <w:lang w:val="en-JM"/>
              </w:rPr>
              <w:t xml:space="preserve"> </w:t>
            </w:r>
            <w:r>
              <w:rPr>
                <w:rFonts w:cs="Arial"/>
                <w:szCs w:val="20"/>
                <w:lang w:val="en-JM"/>
              </w:rPr>
              <w:t>6-10</w:t>
            </w:r>
          </w:p>
        </w:tc>
        <w:tc>
          <w:tcPr>
            <w:tcW w:w="2563" w:type="pct"/>
            <w:tcMar>
              <w:top w:w="58" w:type="dxa"/>
              <w:left w:w="115" w:type="dxa"/>
              <w:bottom w:w="58" w:type="dxa"/>
              <w:right w:w="115" w:type="dxa"/>
            </w:tcMar>
          </w:tcPr>
          <w:p w14:paraId="7908D2F6" w14:textId="1D653232" w:rsidR="00031502" w:rsidRPr="00FF1391" w:rsidRDefault="00031502" w:rsidP="00031502">
            <w:pPr>
              <w:rPr>
                <w:rFonts w:cs="Arial"/>
                <w:szCs w:val="20"/>
                <w:lang w:val="en-JM"/>
              </w:rPr>
            </w:pPr>
            <w:r w:rsidRPr="003319B0">
              <w:rPr>
                <w:rFonts w:cs="Arial"/>
                <w:szCs w:val="20"/>
              </w:rPr>
              <w:t>Project Presentations</w:t>
            </w:r>
          </w:p>
        </w:tc>
        <w:tc>
          <w:tcPr>
            <w:tcW w:w="505" w:type="pct"/>
            <w:tcMar>
              <w:top w:w="58" w:type="dxa"/>
              <w:left w:w="115" w:type="dxa"/>
              <w:bottom w:w="58" w:type="dxa"/>
              <w:right w:w="115" w:type="dxa"/>
            </w:tcMar>
          </w:tcPr>
          <w:p w14:paraId="193EDDA8" w14:textId="1A17A7CB" w:rsidR="00031502" w:rsidRPr="00504689" w:rsidRDefault="00031502" w:rsidP="00031502">
            <w:pPr>
              <w:jc w:val="center"/>
              <w:rPr>
                <w:rFonts w:cs="Arial"/>
                <w:szCs w:val="20"/>
                <w:lang w:val="en-JM"/>
              </w:rPr>
            </w:pPr>
            <w:r>
              <w:rPr>
                <w:rFonts w:cs="Arial"/>
                <w:szCs w:val="20"/>
                <w:lang w:val="en-JM"/>
              </w:rPr>
              <w:t>1,2,3</w:t>
            </w:r>
          </w:p>
        </w:tc>
        <w:tc>
          <w:tcPr>
            <w:tcW w:w="1198" w:type="pct"/>
          </w:tcPr>
          <w:p w14:paraId="1BCA3D84" w14:textId="0C3EF51C" w:rsidR="00031502" w:rsidRPr="00CF746B" w:rsidRDefault="00031502" w:rsidP="00031502">
            <w:pPr>
              <w:rPr>
                <w:rFonts w:cs="Arial"/>
                <w:szCs w:val="20"/>
              </w:rPr>
            </w:pPr>
            <w:r w:rsidRPr="003E766C">
              <w:rPr>
                <w:rFonts w:cs="Arial"/>
                <w:szCs w:val="20"/>
              </w:rPr>
              <w:t xml:space="preserve">Assignment </w:t>
            </w:r>
            <w:r>
              <w:rPr>
                <w:rFonts w:cs="Arial"/>
                <w:szCs w:val="20"/>
              </w:rPr>
              <w:t>4</w:t>
            </w:r>
            <w:r w:rsidRPr="003E766C">
              <w:rPr>
                <w:rFonts w:cs="Arial"/>
                <w:szCs w:val="20"/>
              </w:rPr>
              <w:t xml:space="preserve"> </w:t>
            </w:r>
            <w:r>
              <w:rPr>
                <w:rFonts w:cs="Arial"/>
                <w:szCs w:val="20"/>
              </w:rPr>
              <w:t>(20</w:t>
            </w:r>
            <w:r w:rsidRPr="003E766C">
              <w:rPr>
                <w:rFonts w:cs="Arial"/>
                <w:szCs w:val="20"/>
              </w:rPr>
              <w:t>%</w:t>
            </w:r>
            <w:r>
              <w:rPr>
                <w:rFonts w:cs="Arial"/>
                <w:szCs w:val="20"/>
              </w:rPr>
              <w:t>)</w:t>
            </w:r>
          </w:p>
        </w:tc>
      </w:tr>
      <w:tr w:rsidR="00031502" w:rsidRPr="6A0C5495" w14:paraId="6BD7C9E5" w14:textId="77777777">
        <w:trPr>
          <w:trHeight w:val="288"/>
        </w:trPr>
        <w:tc>
          <w:tcPr>
            <w:tcW w:w="734" w:type="pct"/>
            <w:tcMar>
              <w:top w:w="58" w:type="dxa"/>
              <w:left w:w="115" w:type="dxa"/>
              <w:bottom w:w="58" w:type="dxa"/>
              <w:right w:w="115" w:type="dxa"/>
            </w:tcMar>
            <w:vAlign w:val="center"/>
          </w:tcPr>
          <w:p w14:paraId="11FDC0F7" w14:textId="77777777" w:rsidR="00031502" w:rsidRPr="00694184" w:rsidRDefault="00031502" w:rsidP="00031502">
            <w:pPr>
              <w:outlineLvl w:val="0"/>
              <w:rPr>
                <w:rFonts w:cs="Arial"/>
              </w:rPr>
            </w:pPr>
            <w:r w:rsidRPr="00694184">
              <w:rPr>
                <w:rFonts w:cs="Arial"/>
              </w:rPr>
              <w:t>Week 13</w:t>
            </w:r>
          </w:p>
          <w:p w14:paraId="59DC66E5" w14:textId="4EE0903B" w:rsidR="00031502" w:rsidRPr="00F67BDE" w:rsidRDefault="00031502" w:rsidP="00031502">
            <w:pPr>
              <w:outlineLvl w:val="0"/>
              <w:rPr>
                <w:rFonts w:cs="Arial"/>
                <w:szCs w:val="20"/>
                <w:highlight w:val="lightGray"/>
              </w:rPr>
            </w:pPr>
            <w:r>
              <w:rPr>
                <w:rFonts w:cs="Arial"/>
                <w:szCs w:val="20"/>
              </w:rPr>
              <w:t>Apr</w:t>
            </w:r>
            <w:r w:rsidRPr="00AF58D7">
              <w:rPr>
                <w:rFonts w:cs="Arial"/>
                <w:szCs w:val="20"/>
              </w:rPr>
              <w:t xml:space="preserve"> 1</w:t>
            </w:r>
            <w:r>
              <w:rPr>
                <w:rFonts w:cs="Arial"/>
                <w:szCs w:val="20"/>
              </w:rPr>
              <w:t>3</w:t>
            </w:r>
            <w:r w:rsidRPr="00AF58D7">
              <w:rPr>
                <w:rFonts w:cs="Arial"/>
                <w:szCs w:val="20"/>
              </w:rPr>
              <w:t>-</w:t>
            </w:r>
            <w:r>
              <w:rPr>
                <w:rFonts w:cs="Arial"/>
                <w:szCs w:val="20"/>
              </w:rPr>
              <w:t>15</w:t>
            </w:r>
          </w:p>
        </w:tc>
        <w:tc>
          <w:tcPr>
            <w:tcW w:w="2563" w:type="pct"/>
            <w:tcMar>
              <w:top w:w="58" w:type="dxa"/>
              <w:left w:w="115" w:type="dxa"/>
              <w:bottom w:w="58" w:type="dxa"/>
              <w:right w:w="115" w:type="dxa"/>
            </w:tcMar>
          </w:tcPr>
          <w:p w14:paraId="776433A2" w14:textId="3DCB9145" w:rsidR="00031502" w:rsidRPr="00FF1391" w:rsidRDefault="00031502" w:rsidP="00031502">
            <w:pPr>
              <w:rPr>
                <w:rFonts w:cs="Arial"/>
                <w:szCs w:val="20"/>
              </w:rPr>
            </w:pPr>
            <w:r w:rsidRPr="003319B0">
              <w:rPr>
                <w:rFonts w:cs="Arial"/>
                <w:szCs w:val="20"/>
              </w:rPr>
              <w:t>Project Presentations and Course Wrap-Up</w:t>
            </w:r>
          </w:p>
        </w:tc>
        <w:tc>
          <w:tcPr>
            <w:tcW w:w="505" w:type="pct"/>
            <w:tcMar>
              <w:top w:w="58" w:type="dxa"/>
              <w:left w:w="115" w:type="dxa"/>
              <w:bottom w:w="58" w:type="dxa"/>
              <w:right w:w="115" w:type="dxa"/>
            </w:tcMar>
          </w:tcPr>
          <w:p w14:paraId="5A1DC2E3" w14:textId="48707F88" w:rsidR="00031502" w:rsidRPr="00504689" w:rsidRDefault="00031502" w:rsidP="00031502">
            <w:pPr>
              <w:jc w:val="center"/>
              <w:rPr>
                <w:rFonts w:cs="Arial"/>
                <w:szCs w:val="20"/>
                <w:lang w:val="en-JM"/>
              </w:rPr>
            </w:pPr>
            <w:r>
              <w:rPr>
                <w:rFonts w:cs="Arial"/>
                <w:szCs w:val="20"/>
                <w:lang w:val="en-JM"/>
              </w:rPr>
              <w:t>1,2,3</w:t>
            </w:r>
          </w:p>
        </w:tc>
        <w:tc>
          <w:tcPr>
            <w:tcW w:w="1198" w:type="pct"/>
          </w:tcPr>
          <w:p w14:paraId="42CA742D" w14:textId="0DEDE416" w:rsidR="00031502" w:rsidRPr="00CF746B" w:rsidRDefault="00031502" w:rsidP="00031502">
            <w:pPr>
              <w:rPr>
                <w:rFonts w:cs="Arial"/>
                <w:szCs w:val="20"/>
              </w:rPr>
            </w:pPr>
            <w:r w:rsidRPr="003E766C">
              <w:rPr>
                <w:rFonts w:cs="Arial"/>
                <w:szCs w:val="20"/>
              </w:rPr>
              <w:t xml:space="preserve">Assignment </w:t>
            </w:r>
            <w:r>
              <w:rPr>
                <w:rFonts w:cs="Arial"/>
                <w:szCs w:val="20"/>
              </w:rPr>
              <w:t>4</w:t>
            </w:r>
            <w:r w:rsidRPr="003E766C">
              <w:rPr>
                <w:rFonts w:cs="Arial"/>
                <w:szCs w:val="20"/>
              </w:rPr>
              <w:t xml:space="preserve"> </w:t>
            </w:r>
            <w:r>
              <w:rPr>
                <w:rFonts w:cs="Arial"/>
                <w:szCs w:val="20"/>
              </w:rPr>
              <w:t>(20</w:t>
            </w:r>
            <w:r w:rsidRPr="003E766C">
              <w:rPr>
                <w:rFonts w:cs="Arial"/>
                <w:szCs w:val="20"/>
              </w:rPr>
              <w:t>%</w:t>
            </w:r>
            <w:r>
              <w:rPr>
                <w:rFonts w:cs="Arial"/>
                <w:szCs w:val="20"/>
              </w:rPr>
              <w:t>)</w:t>
            </w:r>
          </w:p>
        </w:tc>
      </w:tr>
      <w:tr w:rsidR="00031502" w:rsidRPr="6A0C5495" w14:paraId="63B61523" w14:textId="77777777">
        <w:trPr>
          <w:trHeight w:val="288"/>
        </w:trPr>
        <w:tc>
          <w:tcPr>
            <w:tcW w:w="5000" w:type="pct"/>
            <w:gridSpan w:val="4"/>
            <w:shd w:val="clear" w:color="auto" w:fill="D9D9D9" w:themeFill="background1" w:themeFillShade="D9"/>
            <w:tcMar>
              <w:top w:w="58" w:type="dxa"/>
              <w:left w:w="115" w:type="dxa"/>
              <w:bottom w:w="58" w:type="dxa"/>
              <w:right w:w="115" w:type="dxa"/>
            </w:tcMar>
          </w:tcPr>
          <w:p w14:paraId="14D8FEDD" w14:textId="77A8B13B" w:rsidR="00031502" w:rsidRPr="00277805" w:rsidRDefault="00031502" w:rsidP="00031502">
            <w:pPr>
              <w:jc w:val="center"/>
              <w:rPr>
                <w:rFonts w:cs="Arial"/>
                <w:color w:val="0D0D0D" w:themeColor="text1" w:themeTint="F2"/>
                <w:szCs w:val="20"/>
              </w:rPr>
            </w:pPr>
            <w:r>
              <w:rPr>
                <w:rFonts w:cs="Arial"/>
                <w:b/>
                <w:bCs/>
                <w:color w:val="000000" w:themeColor="text1"/>
                <w:shd w:val="clear" w:color="auto" w:fill="D0CECE" w:themeFill="background2" w:themeFillShade="E6"/>
              </w:rPr>
              <w:t>Apr 15</w:t>
            </w:r>
            <w:r w:rsidRPr="00277805">
              <w:rPr>
                <w:rFonts w:cs="Arial"/>
                <w:b/>
                <w:bCs/>
                <w:color w:val="000000" w:themeColor="text1"/>
                <w:shd w:val="clear" w:color="auto" w:fill="D0CECE" w:themeFill="background2" w:themeFillShade="E6"/>
                <w:vertAlign w:val="superscript"/>
              </w:rPr>
              <w:t>th</w:t>
            </w:r>
            <w:r>
              <w:rPr>
                <w:rFonts w:cs="Arial"/>
                <w:b/>
                <w:bCs/>
                <w:color w:val="000000" w:themeColor="text1"/>
                <w:shd w:val="clear" w:color="auto" w:fill="D0CECE" w:themeFill="background2" w:themeFillShade="E6"/>
              </w:rPr>
              <w:t xml:space="preserve"> – Term Ends</w:t>
            </w:r>
          </w:p>
        </w:tc>
      </w:tr>
    </w:tbl>
    <w:p w14:paraId="406EDAF5" w14:textId="164536D7" w:rsidR="004D3B2F" w:rsidRDefault="004D3B2F" w:rsidP="00FC7318">
      <w:pPr>
        <w:rPr>
          <w:rStyle w:val="WORKPLANHEADINGChar"/>
          <w:rFonts w:cs="Arial"/>
          <w:color w:val="auto"/>
          <w:sz w:val="20"/>
          <w:szCs w:val="20"/>
        </w:rPr>
      </w:pPr>
    </w:p>
    <w:p w14:paraId="260A4E69" w14:textId="77777777" w:rsidR="003C5E2D" w:rsidRDefault="003C5E2D" w:rsidP="003C5E2D">
      <w:pPr>
        <w:spacing w:after="0" w:line="276" w:lineRule="auto"/>
        <w:rPr>
          <w:rStyle w:val="WORKPLANHEADINGChar"/>
          <w:rFonts w:cs="Arial"/>
          <w:color w:val="auto"/>
          <w:sz w:val="20"/>
          <w:szCs w:val="20"/>
        </w:rPr>
      </w:pPr>
      <w:r w:rsidRPr="00C87186">
        <w:rPr>
          <w:rStyle w:val="WORKPLANHEADINGChar"/>
          <w:rFonts w:cs="Arial"/>
          <w:color w:val="auto"/>
          <w:sz w:val="20"/>
          <w:szCs w:val="20"/>
        </w:rPr>
        <w:t>ADDITIONAL INFORMATION</w:t>
      </w:r>
    </w:p>
    <w:p w14:paraId="746EE7A3" w14:textId="77777777" w:rsidR="003C5E2D" w:rsidRDefault="003C5E2D" w:rsidP="003C5E2D">
      <w:pPr>
        <w:spacing w:after="0" w:line="276" w:lineRule="auto"/>
        <w:rPr>
          <w:rStyle w:val="WORKPLANHEADINGChar"/>
          <w:rFonts w:cs="Arial"/>
          <w:b w:val="0"/>
          <w:color w:val="auto"/>
          <w:sz w:val="20"/>
          <w:szCs w:val="20"/>
          <w:lang w:val="en-CA"/>
        </w:rPr>
      </w:pPr>
      <w:r w:rsidRPr="7C6D77F5">
        <w:rPr>
          <w:rStyle w:val="WORKPLANHEADINGChar"/>
          <w:rFonts w:cs="Arial"/>
          <w:b w:val="0"/>
          <w:color w:val="auto"/>
          <w:sz w:val="20"/>
          <w:szCs w:val="20"/>
          <w:lang w:val="en-CA"/>
        </w:rPr>
        <w:t>The keys to success in a fast-paced and applied program are being proactive and being present.  To foster success, we have implemented the guidelines below to help keep you on-track in the program.  It is important that if you are having difficulties, you have ongoing communication with your faculty.</w:t>
      </w:r>
    </w:p>
    <w:p w14:paraId="5DB93BB8" w14:textId="77777777" w:rsidR="003C5E2D" w:rsidRDefault="003C5E2D" w:rsidP="003C5E2D">
      <w:pPr>
        <w:spacing w:after="0" w:line="276" w:lineRule="auto"/>
        <w:rPr>
          <w:rStyle w:val="WORKPLANHEADINGChar"/>
          <w:rFonts w:cs="Arial"/>
          <w:b w:val="0"/>
          <w:bCs/>
          <w:color w:val="auto"/>
          <w:sz w:val="20"/>
          <w:szCs w:val="20"/>
        </w:rPr>
      </w:pPr>
    </w:p>
    <w:p w14:paraId="2634E414" w14:textId="77777777" w:rsidR="003C5E2D" w:rsidRDefault="003C5E2D" w:rsidP="003C5E2D">
      <w:pPr>
        <w:spacing w:after="0" w:line="276" w:lineRule="auto"/>
        <w:rPr>
          <w:rStyle w:val="WORKPLANHEADINGChar"/>
          <w:rFonts w:cs="Arial"/>
          <w:color w:val="auto"/>
          <w:sz w:val="20"/>
          <w:szCs w:val="20"/>
        </w:rPr>
      </w:pPr>
      <w:r>
        <w:rPr>
          <w:rStyle w:val="WORKPLANHEADINGChar"/>
          <w:rFonts w:cs="Arial"/>
          <w:color w:val="auto"/>
          <w:sz w:val="20"/>
          <w:szCs w:val="20"/>
        </w:rPr>
        <w:t>Attendance and Late Assignments</w:t>
      </w:r>
    </w:p>
    <w:p w14:paraId="561E8BC3" w14:textId="77777777" w:rsidR="003C5E2D" w:rsidRDefault="003C5E2D" w:rsidP="003C5E2D">
      <w:pPr>
        <w:pStyle w:val="ListParagraph"/>
        <w:numPr>
          <w:ilvl w:val="0"/>
          <w:numId w:val="5"/>
        </w:numPr>
        <w:spacing w:after="0" w:line="276" w:lineRule="auto"/>
        <w:rPr>
          <w:rStyle w:val="WORKPLANHEADINGChar"/>
          <w:rFonts w:cs="Arial"/>
          <w:b w:val="0"/>
          <w:color w:val="auto"/>
          <w:sz w:val="20"/>
          <w:szCs w:val="20"/>
          <w:lang w:val="en-CA"/>
        </w:rPr>
      </w:pPr>
      <w:r w:rsidRPr="7C6D77F5">
        <w:rPr>
          <w:rStyle w:val="WORKPLANHEADINGChar"/>
          <w:rFonts w:cs="Arial"/>
          <w:b w:val="0"/>
          <w:color w:val="auto"/>
          <w:sz w:val="20"/>
          <w:szCs w:val="20"/>
          <w:lang w:val="en-CA"/>
        </w:rPr>
        <w:t>NSCC is an applied learning environment and as such in-classroom participation is key to the learning process.  Prompt and regular attendance is expected of all students and attendance records will be kept.</w:t>
      </w:r>
    </w:p>
    <w:p w14:paraId="6CE49007" w14:textId="77777777" w:rsidR="003C5E2D" w:rsidRDefault="003C5E2D" w:rsidP="003C5E2D">
      <w:pPr>
        <w:pStyle w:val="ListParagraph"/>
        <w:numPr>
          <w:ilvl w:val="0"/>
          <w:numId w:val="5"/>
        </w:numPr>
        <w:spacing w:after="0" w:line="276" w:lineRule="auto"/>
        <w:rPr>
          <w:rStyle w:val="WORKPLANHEADINGChar"/>
          <w:rFonts w:cs="Arial"/>
          <w:b w:val="0"/>
          <w:color w:val="auto"/>
          <w:sz w:val="20"/>
          <w:szCs w:val="20"/>
          <w:lang w:val="en-CA"/>
        </w:rPr>
      </w:pPr>
      <w:r w:rsidRPr="7C6D77F5">
        <w:rPr>
          <w:rStyle w:val="WORKPLANHEADINGChar"/>
          <w:rFonts w:cs="Arial"/>
          <w:b w:val="0"/>
          <w:color w:val="auto"/>
          <w:sz w:val="20"/>
          <w:szCs w:val="20"/>
          <w:lang w:val="en-CA"/>
        </w:rPr>
        <w:t>Responsibility for work missed due to absence rests with the student.  Failure to complete program or course requirements stated at the outset of the course will result in a failing grade.</w:t>
      </w:r>
    </w:p>
    <w:p w14:paraId="177654BB" w14:textId="77777777" w:rsidR="003C5E2D" w:rsidRDefault="003C5E2D" w:rsidP="003C5E2D">
      <w:pPr>
        <w:pStyle w:val="ListParagraph"/>
        <w:numPr>
          <w:ilvl w:val="0"/>
          <w:numId w:val="5"/>
        </w:numPr>
        <w:spacing w:after="0" w:line="276" w:lineRule="auto"/>
        <w:rPr>
          <w:rStyle w:val="WORKPLANHEADINGChar"/>
          <w:rFonts w:cs="Arial"/>
          <w:b w:val="0"/>
          <w:color w:val="auto"/>
          <w:sz w:val="20"/>
          <w:szCs w:val="20"/>
          <w:lang w:val="en-CA"/>
        </w:rPr>
      </w:pPr>
      <w:r w:rsidRPr="7C6D77F5">
        <w:rPr>
          <w:rStyle w:val="WORKPLANHEADINGChar"/>
          <w:rFonts w:cs="Arial"/>
          <w:b w:val="0"/>
          <w:color w:val="auto"/>
          <w:sz w:val="20"/>
          <w:szCs w:val="20"/>
          <w:lang w:val="en-CA"/>
        </w:rPr>
        <w:t xml:space="preserve">If a student misses a test or be late with an assignment they must coordinate with the faculty </w:t>
      </w:r>
      <w:r w:rsidRPr="7C6D77F5">
        <w:rPr>
          <w:rStyle w:val="WORKPLANHEADINGChar"/>
          <w:rFonts w:cs="Arial"/>
          <w:color w:val="auto"/>
          <w:sz w:val="20"/>
          <w:szCs w:val="20"/>
          <w:u w:val="single"/>
          <w:lang w:val="en-CA"/>
        </w:rPr>
        <w:t>prior</w:t>
      </w:r>
      <w:r w:rsidRPr="7C6D77F5">
        <w:rPr>
          <w:rStyle w:val="WORKPLANHEADINGChar"/>
          <w:rFonts w:cs="Arial"/>
          <w:b w:val="0"/>
          <w:color w:val="auto"/>
          <w:sz w:val="20"/>
          <w:szCs w:val="20"/>
          <w:lang w:val="en-CA"/>
        </w:rPr>
        <w:t xml:space="preserve"> to the due date.  A late assignment will be assessed a late penalty of 10% per day.  Assignments submitted 4-7 days late will be marked out of 60% and after 7 days Brightspace submission will be closed and after that point an assignment can only be graded with the permission of the Academic Chair.</w:t>
      </w:r>
    </w:p>
    <w:p w14:paraId="319D4AE6" w14:textId="77777777" w:rsidR="003C5E2D" w:rsidRPr="00701997" w:rsidRDefault="003C5E2D" w:rsidP="003C5E2D">
      <w:pPr>
        <w:pStyle w:val="ListParagraph"/>
        <w:numPr>
          <w:ilvl w:val="0"/>
          <w:numId w:val="5"/>
        </w:numPr>
        <w:spacing w:after="0" w:line="276" w:lineRule="auto"/>
        <w:rPr>
          <w:rStyle w:val="WORKPLANHEADINGChar"/>
          <w:rFonts w:cs="Arial"/>
          <w:color w:val="auto"/>
          <w:sz w:val="20"/>
          <w:szCs w:val="20"/>
        </w:rPr>
      </w:pPr>
      <w:r w:rsidRPr="00701997">
        <w:rPr>
          <w:rStyle w:val="WORKPLANHEADINGChar"/>
          <w:rFonts w:cs="Arial"/>
          <w:b w:val="0"/>
          <w:bCs/>
          <w:color w:val="auto"/>
          <w:sz w:val="20"/>
          <w:szCs w:val="20"/>
        </w:rPr>
        <w:t>When academic difficulties are being experienced, it is the responsibility of the student to seek support through college and/or external resources.</w:t>
      </w:r>
    </w:p>
    <w:p w14:paraId="7A4F1F89" w14:textId="77777777" w:rsidR="003C5E2D" w:rsidRDefault="003C5E2D" w:rsidP="003C5E2D">
      <w:pPr>
        <w:spacing w:after="0" w:line="276" w:lineRule="auto"/>
        <w:rPr>
          <w:rStyle w:val="WORKPLANHEADINGChar"/>
          <w:rFonts w:cs="Arial"/>
          <w:color w:val="auto"/>
          <w:sz w:val="20"/>
          <w:szCs w:val="20"/>
        </w:rPr>
      </w:pPr>
    </w:p>
    <w:p w14:paraId="55E72BCD" w14:textId="77777777" w:rsidR="00031502" w:rsidRDefault="00031502" w:rsidP="003C5E2D">
      <w:pPr>
        <w:spacing w:after="0" w:line="276" w:lineRule="auto"/>
        <w:rPr>
          <w:rStyle w:val="WORKPLANHEADINGChar"/>
          <w:rFonts w:cs="Arial"/>
          <w:color w:val="auto"/>
          <w:sz w:val="20"/>
          <w:szCs w:val="20"/>
        </w:rPr>
      </w:pPr>
    </w:p>
    <w:p w14:paraId="43F4EA16" w14:textId="77777777" w:rsidR="008C488E" w:rsidRPr="00C87186" w:rsidRDefault="008C488E" w:rsidP="003C5E2D">
      <w:pPr>
        <w:spacing w:after="0" w:line="276" w:lineRule="auto"/>
        <w:rPr>
          <w:rStyle w:val="WORKPLANHEADINGChar"/>
          <w:rFonts w:cs="Arial"/>
          <w:color w:val="auto"/>
          <w:sz w:val="20"/>
          <w:szCs w:val="20"/>
        </w:rPr>
      </w:pPr>
    </w:p>
    <w:p w14:paraId="4879BDA2" w14:textId="77777777" w:rsidR="003C5E2D" w:rsidRPr="00C87186" w:rsidRDefault="003C5E2D" w:rsidP="003C5E2D">
      <w:pPr>
        <w:spacing w:before="120" w:after="0" w:line="276" w:lineRule="auto"/>
        <w:rPr>
          <w:rFonts w:cs="Arial"/>
          <w:b/>
          <w:bCs/>
          <w:szCs w:val="20"/>
        </w:rPr>
      </w:pPr>
      <w:r w:rsidRPr="00C87186">
        <w:rPr>
          <w:rFonts w:cs="Arial"/>
          <w:b/>
          <w:bCs/>
          <w:szCs w:val="20"/>
        </w:rPr>
        <w:lastRenderedPageBreak/>
        <w:t xml:space="preserve">Inclusion and Integrity of the Learning Environment </w:t>
      </w:r>
    </w:p>
    <w:p w14:paraId="016CDB3A" w14:textId="77777777" w:rsidR="003C5E2D" w:rsidRPr="00C87186" w:rsidRDefault="003C5E2D" w:rsidP="003C5E2D">
      <w:pPr>
        <w:widowControl w:val="0"/>
        <w:spacing w:after="0" w:line="276" w:lineRule="auto"/>
        <w:rPr>
          <w:rFonts w:cs="Arial"/>
          <w:szCs w:val="20"/>
        </w:rPr>
      </w:pPr>
      <w:r w:rsidRPr="00C87186">
        <w:rPr>
          <w:rFonts w:cs="Arial"/>
          <w:szCs w:val="20"/>
        </w:rPr>
        <w:t xml:space="preserve">We strive to ensure that equity, inclusion and social justice is the reality for all students, faculty and staff. We commit to </w:t>
      </w:r>
      <w:r w:rsidRPr="00C87186">
        <w:rPr>
          <w:rFonts w:cs="Arial"/>
          <w:color w:val="000000" w:themeColor="text1"/>
          <w:szCs w:val="20"/>
        </w:rPr>
        <w:t xml:space="preserve">provide a safe and respectful </w:t>
      </w:r>
      <w:r w:rsidRPr="00C87186">
        <w:rPr>
          <w:rFonts w:cs="Arial"/>
          <w:szCs w:val="20"/>
        </w:rPr>
        <w:t xml:space="preserve">working and learning environment where differences are valued, expected and honored. Within this environment, students are required to demonstrate the values of respect, academic integrity and honesty. </w:t>
      </w:r>
    </w:p>
    <w:p w14:paraId="4822FEB6" w14:textId="77777777" w:rsidR="003C5E2D" w:rsidRPr="00C87186" w:rsidRDefault="003C5E2D" w:rsidP="003C5E2D">
      <w:pPr>
        <w:widowControl w:val="0"/>
        <w:spacing w:after="0" w:line="276" w:lineRule="auto"/>
        <w:rPr>
          <w:rFonts w:cs="Arial"/>
          <w:szCs w:val="20"/>
        </w:rPr>
      </w:pPr>
    </w:p>
    <w:p w14:paraId="01926044" w14:textId="77777777" w:rsidR="003C5E2D" w:rsidRPr="00C87186" w:rsidRDefault="003C5E2D" w:rsidP="003C5E2D">
      <w:pPr>
        <w:widowControl w:val="0"/>
        <w:spacing w:after="0" w:line="276" w:lineRule="auto"/>
        <w:rPr>
          <w:rFonts w:cs="Arial"/>
          <w:szCs w:val="20"/>
        </w:rPr>
      </w:pPr>
      <w:r w:rsidRPr="00C87186">
        <w:rPr>
          <w:rFonts w:cs="Arial"/>
          <w:szCs w:val="20"/>
        </w:rPr>
        <w:t xml:space="preserve">To support these goals, we have the following policies: </w:t>
      </w:r>
    </w:p>
    <w:p w14:paraId="6783CEF7" w14:textId="77777777" w:rsidR="003C5E2D" w:rsidRPr="00C87186" w:rsidRDefault="003C5E2D" w:rsidP="003C5E2D">
      <w:pPr>
        <w:pStyle w:val="ListParagraph"/>
        <w:numPr>
          <w:ilvl w:val="0"/>
          <w:numId w:val="3"/>
        </w:numPr>
        <w:spacing w:after="0" w:line="276" w:lineRule="auto"/>
        <w:rPr>
          <w:rFonts w:cs="Arial"/>
          <w:szCs w:val="20"/>
        </w:rPr>
      </w:pPr>
      <w:r w:rsidRPr="00C87186">
        <w:rPr>
          <w:rFonts w:cs="Arial"/>
          <w:szCs w:val="20"/>
        </w:rPr>
        <w:t xml:space="preserve">Respectful </w:t>
      </w:r>
      <w:r>
        <w:rPr>
          <w:rFonts w:cs="Arial"/>
          <w:szCs w:val="20"/>
        </w:rPr>
        <w:t>Community</w:t>
      </w:r>
    </w:p>
    <w:p w14:paraId="46A7D7C3" w14:textId="77777777" w:rsidR="003C5E2D" w:rsidRPr="00114E0C" w:rsidRDefault="003C5E2D" w:rsidP="003C5E2D">
      <w:pPr>
        <w:pStyle w:val="ListParagraph"/>
        <w:numPr>
          <w:ilvl w:val="0"/>
          <w:numId w:val="3"/>
        </w:numPr>
        <w:spacing w:after="0" w:line="276" w:lineRule="auto"/>
        <w:rPr>
          <w:rFonts w:cs="Arial"/>
        </w:rPr>
      </w:pPr>
      <w:r w:rsidRPr="3E6EDFC6">
        <w:rPr>
          <w:rFonts w:cs="Arial"/>
        </w:rPr>
        <w:t>S</w:t>
      </w:r>
      <w:r>
        <w:rPr>
          <w:rFonts w:cs="Arial"/>
        </w:rPr>
        <w:t>tudent Community Standards</w:t>
      </w:r>
    </w:p>
    <w:p w14:paraId="300D26B6" w14:textId="77777777" w:rsidR="003C5E2D" w:rsidRPr="00C87186" w:rsidRDefault="003C5E2D" w:rsidP="003C5E2D">
      <w:pPr>
        <w:pStyle w:val="ListParagraph"/>
        <w:numPr>
          <w:ilvl w:val="0"/>
          <w:numId w:val="3"/>
        </w:numPr>
        <w:spacing w:after="0" w:line="276" w:lineRule="auto"/>
        <w:rPr>
          <w:rFonts w:cs="Arial"/>
          <w:szCs w:val="20"/>
        </w:rPr>
      </w:pPr>
      <w:r w:rsidRPr="00C87186">
        <w:rPr>
          <w:rFonts w:cs="Arial"/>
          <w:szCs w:val="20"/>
        </w:rPr>
        <w:t>Employee Code of Conduct</w:t>
      </w:r>
    </w:p>
    <w:p w14:paraId="0392E9EA" w14:textId="77777777" w:rsidR="003C5E2D" w:rsidRPr="00C87186" w:rsidRDefault="003C5E2D" w:rsidP="003C5E2D">
      <w:pPr>
        <w:pStyle w:val="ListParagraph"/>
        <w:numPr>
          <w:ilvl w:val="0"/>
          <w:numId w:val="3"/>
        </w:numPr>
        <w:spacing w:after="0" w:line="276" w:lineRule="auto"/>
        <w:rPr>
          <w:rFonts w:cs="Arial"/>
          <w:szCs w:val="20"/>
        </w:rPr>
      </w:pPr>
      <w:r w:rsidRPr="00C87186">
        <w:rPr>
          <w:rFonts w:cs="Arial"/>
          <w:szCs w:val="20"/>
        </w:rPr>
        <w:t>Sexual Violence</w:t>
      </w:r>
    </w:p>
    <w:p w14:paraId="362468A9" w14:textId="77777777" w:rsidR="003C5E2D" w:rsidRPr="00C87186" w:rsidRDefault="003C5E2D" w:rsidP="003C5E2D">
      <w:pPr>
        <w:pStyle w:val="ListParagraph"/>
        <w:numPr>
          <w:ilvl w:val="0"/>
          <w:numId w:val="3"/>
        </w:numPr>
        <w:spacing w:after="0" w:line="276" w:lineRule="auto"/>
        <w:rPr>
          <w:rFonts w:cs="Arial"/>
          <w:szCs w:val="20"/>
        </w:rPr>
      </w:pPr>
      <w:r w:rsidRPr="00C87186">
        <w:rPr>
          <w:rFonts w:cs="Arial"/>
          <w:szCs w:val="20"/>
        </w:rPr>
        <w:t>Academic Integrity</w:t>
      </w:r>
    </w:p>
    <w:p w14:paraId="2DCFED25" w14:textId="77777777" w:rsidR="003C5E2D" w:rsidRPr="00C87186" w:rsidRDefault="003C5E2D" w:rsidP="003C5E2D">
      <w:pPr>
        <w:pStyle w:val="ListParagraph"/>
        <w:numPr>
          <w:ilvl w:val="0"/>
          <w:numId w:val="3"/>
        </w:numPr>
        <w:spacing w:after="0" w:line="276" w:lineRule="auto"/>
        <w:rPr>
          <w:rFonts w:cs="Arial"/>
          <w:szCs w:val="20"/>
        </w:rPr>
      </w:pPr>
      <w:r w:rsidRPr="00C87186">
        <w:rPr>
          <w:rFonts w:cs="Arial"/>
          <w:szCs w:val="20"/>
        </w:rPr>
        <w:t>Academic Accommodations</w:t>
      </w:r>
    </w:p>
    <w:p w14:paraId="1CC95E70" w14:textId="77777777" w:rsidR="003C5E2D" w:rsidRPr="00825B30" w:rsidRDefault="003C5E2D" w:rsidP="003C5E2D">
      <w:pPr>
        <w:pStyle w:val="ListParagraph"/>
        <w:widowControl w:val="0"/>
        <w:numPr>
          <w:ilvl w:val="0"/>
          <w:numId w:val="3"/>
        </w:numPr>
        <w:spacing w:after="0" w:line="276" w:lineRule="auto"/>
        <w:rPr>
          <w:rFonts w:cs="Arial"/>
          <w:szCs w:val="20"/>
        </w:rPr>
      </w:pPr>
      <w:r w:rsidRPr="00825B30">
        <w:rPr>
          <w:rFonts w:cs="Arial"/>
          <w:szCs w:val="20"/>
        </w:rPr>
        <w:t>Educational Equity</w:t>
      </w:r>
    </w:p>
    <w:p w14:paraId="7438B8CA" w14:textId="77777777" w:rsidR="003C5E2D" w:rsidRDefault="003C5E2D" w:rsidP="003C5E2D">
      <w:pPr>
        <w:widowControl w:val="0"/>
        <w:spacing w:after="0" w:line="240" w:lineRule="auto"/>
      </w:pPr>
      <w:r w:rsidRPr="00CF15E7">
        <w:rPr>
          <w:rFonts w:cs="Arial"/>
          <w:szCs w:val="20"/>
        </w:rPr>
        <w:t>For more information visit</w:t>
      </w:r>
      <w:hyperlink r:id="rId16" w:history="1">
        <w:r w:rsidRPr="00CF15E7">
          <w:rPr>
            <w:rStyle w:val="Hyperlink"/>
            <w:rFonts w:cs="Arial"/>
            <w:szCs w:val="20"/>
            <w:u w:val="none"/>
          </w:rPr>
          <w:t xml:space="preserve"> </w:t>
        </w:r>
        <w:r w:rsidRPr="00CF15E7">
          <w:rPr>
            <w:rStyle w:val="Hyperlink"/>
            <w:rFonts w:cs="Arial"/>
            <w:szCs w:val="20"/>
          </w:rPr>
          <w:t>Policy and Procedures</w:t>
        </w:r>
      </w:hyperlink>
    </w:p>
    <w:p w14:paraId="3F160FE0" w14:textId="77777777" w:rsidR="003C5E2D" w:rsidRDefault="003C5E2D" w:rsidP="003C5E2D">
      <w:pPr>
        <w:widowControl w:val="0"/>
        <w:spacing w:after="0" w:line="240" w:lineRule="auto"/>
      </w:pPr>
    </w:p>
    <w:p w14:paraId="4C6BCCD5" w14:textId="77777777" w:rsidR="003C5E2D" w:rsidRPr="00545FC6" w:rsidRDefault="003C5E2D" w:rsidP="003C5E2D">
      <w:pPr>
        <w:widowControl w:val="0"/>
        <w:spacing w:after="0" w:line="240" w:lineRule="auto"/>
        <w:rPr>
          <w:rFonts w:cs="Arial"/>
          <w:b/>
          <w:bCs/>
          <w:szCs w:val="20"/>
        </w:rPr>
      </w:pPr>
      <w:r w:rsidRPr="00545FC6">
        <w:rPr>
          <w:rFonts w:cs="Arial"/>
          <w:b/>
          <w:bCs/>
          <w:szCs w:val="20"/>
        </w:rPr>
        <w:t>Universal Design for Learning (UDL)  </w:t>
      </w:r>
    </w:p>
    <w:p w14:paraId="580FDBA2" w14:textId="68A08D3A" w:rsidR="003C5E2D" w:rsidRPr="00C87186" w:rsidRDefault="003C5E2D" w:rsidP="003C5E2D">
      <w:pPr>
        <w:widowControl w:val="0"/>
        <w:spacing w:after="0" w:line="240" w:lineRule="auto"/>
        <w:rPr>
          <w:rFonts w:cs="Arial"/>
          <w:b/>
          <w:bCs/>
          <w:szCs w:val="20"/>
        </w:rPr>
      </w:pPr>
      <w:r w:rsidRPr="00545FC6">
        <w:rPr>
          <w:rFonts w:cs="Arial"/>
          <w:b/>
          <w:bCs/>
          <w:szCs w:val="20"/>
        </w:rPr>
        <w:t>​</w:t>
      </w:r>
      <w:r w:rsidRPr="00545FC6">
        <w:rPr>
          <w:rFonts w:cs="Arial"/>
          <w:szCs w:val="20"/>
        </w:rPr>
        <w:t>Extended time has been applied for timed evaluations in this course.  If you are a student with an extended time accommodation and have questions about whether your accommodation is being upheld, please contact me and your Student Accessibility Specialist (SAS) as soon as possible. I will work with you and your SASs to ensure accommodation needs are met. </w:t>
      </w:r>
      <w:r w:rsidRPr="00545FC6">
        <w:rPr>
          <w:rFonts w:cs="Arial"/>
          <w:b/>
          <w:bCs/>
          <w:szCs w:val="20"/>
        </w:rPr>
        <w:t> </w:t>
      </w:r>
    </w:p>
    <w:p w14:paraId="7369ACFE" w14:textId="77777777" w:rsidR="003C5E2D" w:rsidRDefault="003C5E2D" w:rsidP="003C5E2D">
      <w:pPr>
        <w:spacing w:after="0"/>
        <w:rPr>
          <w:rFonts w:cs="Arial"/>
          <w:b/>
          <w:bCs/>
          <w:szCs w:val="20"/>
        </w:rPr>
      </w:pPr>
    </w:p>
    <w:p w14:paraId="381E6FA1" w14:textId="77777777" w:rsidR="003C5E2D" w:rsidRPr="00C87186" w:rsidRDefault="003C5E2D" w:rsidP="003C5E2D">
      <w:pPr>
        <w:spacing w:after="0"/>
        <w:rPr>
          <w:rFonts w:cs="Arial"/>
          <w:b/>
          <w:iCs/>
          <w:szCs w:val="20"/>
        </w:rPr>
      </w:pPr>
      <w:r w:rsidRPr="00C87186">
        <w:rPr>
          <w:rFonts w:cs="Arial"/>
          <w:b/>
          <w:bCs/>
          <w:szCs w:val="20"/>
        </w:rPr>
        <w:t>Appealing a Final Grade</w:t>
      </w:r>
    </w:p>
    <w:p w14:paraId="02AD47F0" w14:textId="77777777" w:rsidR="003C5E2D" w:rsidRPr="00C87186" w:rsidRDefault="003C5E2D" w:rsidP="003C5E2D">
      <w:pPr>
        <w:spacing w:after="0" w:line="276" w:lineRule="auto"/>
        <w:rPr>
          <w:rFonts w:cs="Arial"/>
          <w:szCs w:val="20"/>
        </w:rPr>
      </w:pPr>
      <w:r w:rsidRPr="00C87186">
        <w:rPr>
          <w:rFonts w:cs="Arial"/>
          <w:szCs w:val="20"/>
        </w:rPr>
        <w:t xml:space="preserve">NSCC is committed to a fair, transparent and timely approach to a student’s right to challenge academic decisions and non-academic decisions that affect academic progress and standing. </w:t>
      </w:r>
    </w:p>
    <w:p w14:paraId="4CAD6A80" w14:textId="77777777" w:rsidR="003C5E2D" w:rsidRDefault="003C5E2D" w:rsidP="003C5E2D">
      <w:pPr>
        <w:spacing w:after="0" w:line="276" w:lineRule="auto"/>
        <w:rPr>
          <w:rFonts w:cs="Arial"/>
          <w:szCs w:val="20"/>
        </w:rPr>
      </w:pPr>
      <w:r w:rsidRPr="00C87186">
        <w:rPr>
          <w:rFonts w:cs="Arial"/>
          <w:szCs w:val="20"/>
        </w:rPr>
        <w:t xml:space="preserve">If you feel your final grade is unreasonable, speak with your faculty or Academic Chair about your concerns. If the issue is not resolved, you may pursue a formal appeal. Speak with your Student Services Advisor for more information on the </w:t>
      </w:r>
      <w:hyperlink r:id="rId17" w:history="1">
        <w:r>
          <w:rPr>
            <w:rStyle w:val="Hyperlink"/>
          </w:rPr>
          <w:t>Student Appeals Policy</w:t>
        </w:r>
      </w:hyperlink>
      <w:r w:rsidRPr="00C87186">
        <w:rPr>
          <w:rFonts w:cs="Arial"/>
          <w:szCs w:val="20"/>
        </w:rPr>
        <w:t xml:space="preserve">, procedures, and your eligibility. </w:t>
      </w:r>
    </w:p>
    <w:p w14:paraId="33DB7FB4" w14:textId="77777777" w:rsidR="003C5E2D" w:rsidRDefault="003C5E2D" w:rsidP="003C5E2D">
      <w:pPr>
        <w:spacing w:after="0" w:line="276" w:lineRule="auto"/>
        <w:rPr>
          <w:rFonts w:cs="Arial"/>
          <w:szCs w:val="20"/>
        </w:rPr>
      </w:pPr>
    </w:p>
    <w:p w14:paraId="06BEE6A6" w14:textId="77777777" w:rsidR="003C5E2D" w:rsidRPr="00C87186" w:rsidRDefault="003C5E2D" w:rsidP="003C5E2D">
      <w:pPr>
        <w:spacing w:after="0" w:line="276" w:lineRule="auto"/>
        <w:rPr>
          <w:rFonts w:cs="Arial"/>
          <w:b/>
          <w:bCs/>
          <w:szCs w:val="20"/>
        </w:rPr>
      </w:pPr>
      <w:r w:rsidRPr="00C87186">
        <w:rPr>
          <w:rFonts w:cs="Arial"/>
          <w:b/>
          <w:bCs/>
          <w:szCs w:val="20"/>
        </w:rPr>
        <w:t>Supplemental Evaluations</w:t>
      </w:r>
    </w:p>
    <w:p w14:paraId="64A32201" w14:textId="77777777" w:rsidR="003C5E2D" w:rsidRDefault="003C5E2D" w:rsidP="003C5E2D">
      <w:pPr>
        <w:spacing w:line="276" w:lineRule="auto"/>
        <w:rPr>
          <w:rFonts w:cs="Arial"/>
          <w:b/>
          <w:bCs/>
          <w:szCs w:val="20"/>
        </w:rPr>
      </w:pPr>
      <w:r w:rsidRPr="00C87186">
        <w:rPr>
          <w:rFonts w:cs="Arial"/>
          <w:szCs w:val="20"/>
        </w:rPr>
        <w:t xml:space="preserve">Students may be eligible to write supplemental evaluations </w:t>
      </w:r>
      <w:proofErr w:type="gramStart"/>
      <w:r w:rsidRPr="00C87186">
        <w:rPr>
          <w:rFonts w:cs="Arial"/>
          <w:szCs w:val="20"/>
        </w:rPr>
        <w:t>however,</w:t>
      </w:r>
      <w:proofErr w:type="gramEnd"/>
      <w:r w:rsidRPr="00C87186">
        <w:rPr>
          <w:rFonts w:cs="Arial"/>
          <w:szCs w:val="20"/>
        </w:rPr>
        <w:t xml:space="preserve"> not all courses are eligible for a course supplemental evaluation. Approval to exempt a course from eligibility for supplemental evaluation must be granted by the school Dean and the Director of Enrolment and Registrar. For more information speak with your faculty or Academic Chair.</w:t>
      </w:r>
    </w:p>
    <w:p w14:paraId="615C66F0" w14:textId="77777777" w:rsidR="003C5E2D" w:rsidRPr="00C87186" w:rsidRDefault="003C5E2D" w:rsidP="003C5E2D">
      <w:pPr>
        <w:spacing w:after="0" w:line="276" w:lineRule="auto"/>
        <w:rPr>
          <w:rFonts w:cs="Arial"/>
          <w:b/>
          <w:bCs/>
          <w:szCs w:val="20"/>
        </w:rPr>
      </w:pPr>
      <w:r w:rsidRPr="00C87186">
        <w:rPr>
          <w:rFonts w:cs="Arial"/>
          <w:b/>
          <w:bCs/>
          <w:szCs w:val="20"/>
        </w:rPr>
        <w:t xml:space="preserve">Copyright </w:t>
      </w:r>
    </w:p>
    <w:p w14:paraId="30E5F894" w14:textId="77777777" w:rsidR="003C5E2D" w:rsidRDefault="003C5E2D" w:rsidP="003C5E2D">
      <w:pPr>
        <w:spacing w:after="0" w:line="276" w:lineRule="auto"/>
        <w:rPr>
          <w:rFonts w:cs="Arial"/>
          <w:b/>
          <w:bCs/>
          <w:szCs w:val="20"/>
        </w:rPr>
      </w:pPr>
      <w:r w:rsidRPr="00C87186">
        <w:rPr>
          <w:rFonts w:cs="Arial"/>
          <w:szCs w:val="20"/>
        </w:rPr>
        <w:t xml:space="preserve">Copyright compliance is a legal responsibility. All students, staff and faculty at NSCC are required to abide by the NSCC </w:t>
      </w:r>
      <w:hyperlink r:id="rId18" w:history="1">
        <w:r>
          <w:rPr>
            <w:rStyle w:val="Hyperlink"/>
          </w:rPr>
          <w:t>Use of Copyright Materials Policy</w:t>
        </w:r>
      </w:hyperlink>
      <w:r w:rsidRPr="00C87186">
        <w:rPr>
          <w:rFonts w:cs="Arial"/>
          <w:szCs w:val="20"/>
        </w:rPr>
        <w:t xml:space="preserve">, </w:t>
      </w:r>
      <w:hyperlink r:id="rId19" w:history="1">
        <w:r>
          <w:rPr>
            <w:rStyle w:val="Hyperlink"/>
          </w:rPr>
          <w:t>Fair Dealing Guidelines</w:t>
        </w:r>
      </w:hyperlink>
      <w:r w:rsidRPr="00C87186">
        <w:rPr>
          <w:rFonts w:cs="Arial"/>
          <w:szCs w:val="20"/>
        </w:rPr>
        <w:t xml:space="preserve"> and the </w:t>
      </w:r>
      <w:r w:rsidRPr="00C87186">
        <w:rPr>
          <w:rFonts w:cs="Arial"/>
          <w:i/>
          <w:szCs w:val="20"/>
        </w:rPr>
        <w:t>Copyright Act of Canada</w:t>
      </w:r>
      <w:r w:rsidRPr="00C87186">
        <w:rPr>
          <w:rFonts w:cs="Arial"/>
          <w:szCs w:val="20"/>
        </w:rPr>
        <w:t xml:space="preserve"> when copying materials. This includes art, music, videos, sound recordings, images, printed works (book, journals, newspapers, etc.) and materials on the Internet. Check with your Campus Library if you have questions or visit our </w:t>
      </w:r>
      <w:hyperlink r:id="rId20" w:history="1">
        <w:r>
          <w:rPr>
            <w:rStyle w:val="Hyperlink"/>
          </w:rPr>
          <w:t>Copyright Guide</w:t>
        </w:r>
      </w:hyperlink>
      <w:r w:rsidRPr="00C87186">
        <w:rPr>
          <w:rFonts w:cs="Arial"/>
          <w:szCs w:val="20"/>
        </w:rPr>
        <w:t>.</w:t>
      </w:r>
    </w:p>
    <w:p w14:paraId="017E151E" w14:textId="77777777" w:rsidR="003C5E2D" w:rsidRDefault="003C5E2D" w:rsidP="003C5E2D">
      <w:pPr>
        <w:spacing w:after="0" w:line="276" w:lineRule="auto"/>
        <w:rPr>
          <w:rFonts w:cs="Arial"/>
          <w:b/>
          <w:bCs/>
          <w:szCs w:val="20"/>
        </w:rPr>
      </w:pPr>
    </w:p>
    <w:p w14:paraId="5CFCE116" w14:textId="77777777" w:rsidR="003C5E2D" w:rsidRPr="00C87186" w:rsidRDefault="003C5E2D" w:rsidP="003C5E2D">
      <w:pPr>
        <w:spacing w:after="0" w:line="276" w:lineRule="auto"/>
        <w:rPr>
          <w:rFonts w:cs="Arial"/>
          <w:b/>
          <w:bCs/>
          <w:szCs w:val="20"/>
        </w:rPr>
      </w:pPr>
      <w:r w:rsidRPr="00C87186">
        <w:rPr>
          <w:rFonts w:cs="Arial"/>
          <w:b/>
          <w:bCs/>
          <w:szCs w:val="20"/>
        </w:rPr>
        <w:t>Preparing for Learning</w:t>
      </w:r>
    </w:p>
    <w:p w14:paraId="6C53E3E1" w14:textId="77777777" w:rsidR="003C5E2D" w:rsidRDefault="003C5E2D" w:rsidP="003C5E2D">
      <w:pPr>
        <w:spacing w:after="0" w:line="276" w:lineRule="auto"/>
        <w:rPr>
          <w:rFonts w:cs="Arial"/>
          <w:szCs w:val="20"/>
        </w:rPr>
      </w:pPr>
      <w:r w:rsidRPr="00C87186">
        <w:rPr>
          <w:rFonts w:cs="Arial"/>
          <w:szCs w:val="20"/>
        </w:rPr>
        <w:t xml:space="preserve">Your success in this course stems largely from your level of engagement and willingness to learn. Preparation, attendance, and participation are key factors in learning. If you feel overwhelmed, lost, or disengaged, speak with your faculty, Academic Chair, or Student Services Advisor about how we can help. </w:t>
      </w:r>
    </w:p>
    <w:p w14:paraId="695A20B4" w14:textId="77777777" w:rsidR="003C5E2D" w:rsidRDefault="003C5E2D" w:rsidP="003C5E2D">
      <w:pPr>
        <w:spacing w:after="0" w:line="276" w:lineRule="auto"/>
        <w:rPr>
          <w:rFonts w:cs="Arial"/>
          <w:szCs w:val="20"/>
        </w:rPr>
      </w:pPr>
    </w:p>
    <w:p w14:paraId="41A57DDF" w14:textId="77777777" w:rsidR="003C5E2D" w:rsidRDefault="003C5E2D" w:rsidP="003C5E2D">
      <w:pPr>
        <w:spacing w:after="0" w:line="276" w:lineRule="auto"/>
        <w:rPr>
          <w:rFonts w:cs="Arial"/>
          <w:szCs w:val="20"/>
          <w:highlight w:val="yellow"/>
        </w:rPr>
      </w:pPr>
      <w:r w:rsidRPr="00C87186">
        <w:rPr>
          <w:rFonts w:cs="Arial"/>
          <w:b/>
          <w:bCs/>
          <w:szCs w:val="20"/>
        </w:rPr>
        <w:t>Student Supports</w:t>
      </w:r>
    </w:p>
    <w:p w14:paraId="04DA9DBF" w14:textId="77777777" w:rsidR="003C5E2D" w:rsidRPr="00CF15E7" w:rsidRDefault="003C5E2D" w:rsidP="003C5E2D">
      <w:pPr>
        <w:spacing w:after="0" w:line="276" w:lineRule="auto"/>
        <w:rPr>
          <w:rFonts w:cs="Arial"/>
          <w:szCs w:val="20"/>
        </w:rPr>
      </w:pPr>
      <w:r w:rsidRPr="00CF15E7">
        <w:rPr>
          <w:rFonts w:cs="Arial"/>
          <w:szCs w:val="20"/>
        </w:rPr>
        <w:t xml:space="preserve">Visit the </w:t>
      </w:r>
      <w:hyperlink r:id="rId21" w:history="1">
        <w:r w:rsidRPr="00CF15E7">
          <w:rPr>
            <w:rStyle w:val="Hyperlink"/>
            <w:rFonts w:cs="Arial"/>
            <w:szCs w:val="20"/>
          </w:rPr>
          <w:t>Student Supports Hub</w:t>
        </w:r>
      </w:hyperlink>
      <w:r w:rsidRPr="00CF15E7">
        <w:rPr>
          <w:rFonts w:cs="Arial"/>
          <w:szCs w:val="20"/>
        </w:rPr>
        <w:t xml:space="preserve"> to access accessibility, advising, career, financial aid, library, learning and wellness supports.</w:t>
      </w:r>
    </w:p>
    <w:p w14:paraId="51E251AC" w14:textId="77777777" w:rsidR="003C5E2D" w:rsidRPr="00C87186" w:rsidRDefault="003C5E2D" w:rsidP="003C5E2D">
      <w:pPr>
        <w:spacing w:before="120" w:after="0" w:line="276" w:lineRule="auto"/>
        <w:rPr>
          <w:rFonts w:cs="Arial"/>
          <w:szCs w:val="20"/>
        </w:rPr>
      </w:pPr>
      <w:bookmarkStart w:id="0" w:name="_Hlk6386969"/>
      <w:r w:rsidRPr="00CF15E7">
        <w:rPr>
          <w:rFonts w:cs="Arial"/>
          <w:szCs w:val="20"/>
        </w:rPr>
        <w:lastRenderedPageBreak/>
        <w:t>For support with Brightspace visit</w:t>
      </w:r>
      <w:r w:rsidRPr="00CF15E7">
        <w:t xml:space="preserve"> </w:t>
      </w:r>
      <w:hyperlink r:id="rId22" w:history="1">
        <w:r w:rsidRPr="00CF15E7">
          <w:rPr>
            <w:rStyle w:val="Hyperlink"/>
          </w:rPr>
          <w:t>Service Desk</w:t>
        </w:r>
      </w:hyperlink>
      <w:r w:rsidRPr="00CF15E7">
        <w:rPr>
          <w:rStyle w:val="Hyperlink"/>
          <w:rFonts w:cs="Arial"/>
          <w:color w:val="auto"/>
          <w:szCs w:val="20"/>
          <w:u w:val="none"/>
        </w:rPr>
        <w:t xml:space="preserve"> and select Technology Services and then View Services. </w:t>
      </w:r>
      <w:r w:rsidRPr="00CF15E7">
        <w:rPr>
          <w:rFonts w:cs="Arial"/>
          <w:szCs w:val="20"/>
        </w:rPr>
        <w:t xml:space="preserve">Click </w:t>
      </w:r>
      <w:r w:rsidRPr="00CF15E7">
        <w:rPr>
          <w:rFonts w:cs="Arial"/>
          <w:b/>
          <w:bCs/>
          <w:i/>
          <w:iCs/>
          <w:szCs w:val="20"/>
        </w:rPr>
        <w:t>Create a Request</w:t>
      </w:r>
      <w:r w:rsidRPr="00CF15E7">
        <w:rPr>
          <w:rFonts w:cs="Arial"/>
          <w:szCs w:val="20"/>
        </w:rPr>
        <w:t xml:space="preserve"> (Select “Brightspace”, then "Brightspace Student Support”). Or, by phone, dial 902 491-4357, or Toll-free:1</w:t>
      </w:r>
      <w:bookmarkEnd w:id="0"/>
      <w:r w:rsidRPr="00CF15E7">
        <w:rPr>
          <w:rFonts w:cs="Arial"/>
          <w:szCs w:val="20"/>
        </w:rPr>
        <w:t xml:space="preserve"> 866 898 4357. For self-directed, how-to resources to aid in using Brightspace, visit the </w:t>
      </w:r>
      <w:hyperlink r:id="rId23" w:history="1">
        <w:r w:rsidRPr="00CF15E7">
          <w:rPr>
            <w:rStyle w:val="Hyperlink"/>
            <w:rFonts w:cs="Arial"/>
            <w:szCs w:val="20"/>
          </w:rPr>
          <w:t>Brightspace Toolkit</w:t>
        </w:r>
      </w:hyperlink>
      <w:r w:rsidRPr="00CF15E7">
        <w:rPr>
          <w:rFonts w:cs="Arial"/>
          <w:szCs w:val="20"/>
        </w:rPr>
        <w:t>.</w:t>
      </w:r>
    </w:p>
    <w:p w14:paraId="7264108B" w14:textId="77777777" w:rsidR="003C5E2D" w:rsidRDefault="003C5E2D" w:rsidP="003C5E2D">
      <w:pPr>
        <w:spacing w:after="0" w:line="276" w:lineRule="auto"/>
        <w:rPr>
          <w:rFonts w:cs="Arial"/>
          <w:b/>
          <w:szCs w:val="20"/>
        </w:rPr>
      </w:pPr>
      <w:r w:rsidRPr="00C87186">
        <w:rPr>
          <w:rFonts w:cs="Arial"/>
          <w:b/>
          <w:szCs w:val="20"/>
        </w:rPr>
        <w:t xml:space="preserve"> </w:t>
      </w:r>
    </w:p>
    <w:p w14:paraId="03DB9544" w14:textId="77777777" w:rsidR="003C5E2D" w:rsidRPr="00532252" w:rsidRDefault="003C5E2D" w:rsidP="003C5E2D">
      <w:pPr>
        <w:pStyle w:val="NormalWeb"/>
        <w:shd w:val="clear" w:color="auto" w:fill="FFFFFF"/>
        <w:spacing w:before="0" w:beforeAutospacing="0" w:after="0" w:afterAutospacing="0"/>
        <w:rPr>
          <w:rFonts w:ascii="Arial" w:hAnsi="Arial" w:cs="Arial"/>
          <w:color w:val="242424"/>
          <w:sz w:val="20"/>
          <w:szCs w:val="20"/>
          <w:lang w:val="en-US"/>
        </w:rPr>
      </w:pPr>
      <w:r w:rsidRPr="00532252">
        <w:rPr>
          <w:rFonts w:ascii="Arial" w:hAnsi="Arial" w:cs="Arial"/>
          <w:b/>
          <w:bCs/>
          <w:color w:val="242424"/>
          <w:sz w:val="20"/>
          <w:szCs w:val="20"/>
          <w:lang w:val="en-US"/>
        </w:rPr>
        <w:t>Take care of yourself</w:t>
      </w:r>
    </w:p>
    <w:p w14:paraId="19FA136B" w14:textId="77777777" w:rsidR="003C5E2D" w:rsidRPr="00532252" w:rsidRDefault="003C5E2D" w:rsidP="003C5E2D">
      <w:pPr>
        <w:pStyle w:val="contentpasted01"/>
        <w:shd w:val="clear" w:color="auto" w:fill="FFFFFF"/>
        <w:rPr>
          <w:rFonts w:ascii="Arial" w:hAnsi="Arial" w:cs="Arial"/>
          <w:color w:val="242424"/>
          <w:sz w:val="20"/>
          <w:szCs w:val="20"/>
          <w:lang w:val="en-US"/>
        </w:rPr>
      </w:pPr>
      <w:r w:rsidRPr="00532252">
        <w:rPr>
          <w:rFonts w:ascii="Arial" w:hAnsi="Arial" w:cs="Arial"/>
          <w:color w:val="242424"/>
          <w:sz w:val="20"/>
          <w:szCs w:val="20"/>
          <w:lang w:val="en-US"/>
        </w:rPr>
        <w:t xml:space="preserve">As a student, you may experience a range of challenges that can interfere with learning, such as strained relationships, increased anxiety, substance use, feeling down, difficulty concentrating or lack of motivation. This may </w:t>
      </w:r>
      <w:proofErr w:type="gramStart"/>
      <w:r w:rsidRPr="00532252">
        <w:rPr>
          <w:rFonts w:ascii="Arial" w:hAnsi="Arial" w:cs="Arial"/>
          <w:color w:val="242424"/>
          <w:sz w:val="20"/>
          <w:szCs w:val="20"/>
          <w:lang w:val="en-US"/>
        </w:rPr>
        <w:t>impact</w:t>
      </w:r>
      <w:proofErr w:type="gramEnd"/>
      <w:r w:rsidRPr="00532252">
        <w:rPr>
          <w:rFonts w:ascii="Arial" w:hAnsi="Arial" w:cs="Arial"/>
          <w:color w:val="242424"/>
          <w:sz w:val="20"/>
          <w:szCs w:val="20"/>
          <w:lang w:val="en-US"/>
        </w:rPr>
        <w:t xml:space="preserve"> your daily activities and your academic performance.  </w:t>
      </w:r>
    </w:p>
    <w:p w14:paraId="29C7AED0" w14:textId="77777777" w:rsidR="003C5E2D" w:rsidRPr="00771565" w:rsidRDefault="003C5E2D" w:rsidP="003C5E2D">
      <w:pPr>
        <w:pStyle w:val="contentpasted01"/>
        <w:shd w:val="clear" w:color="auto" w:fill="FFFFFF"/>
        <w:rPr>
          <w:rFonts w:ascii="Arial" w:hAnsi="Arial" w:cs="Arial"/>
          <w:color w:val="242424"/>
          <w:sz w:val="20"/>
          <w:szCs w:val="20"/>
          <w:highlight w:val="yellow"/>
          <w:lang w:val="en-US"/>
        </w:rPr>
      </w:pPr>
    </w:p>
    <w:p w14:paraId="6C8A2B37" w14:textId="77777777" w:rsidR="003C5E2D" w:rsidRPr="00532252" w:rsidRDefault="003C5E2D" w:rsidP="003C5E2D">
      <w:pPr>
        <w:pStyle w:val="contentpasted01"/>
        <w:shd w:val="clear" w:color="auto" w:fill="FFFFFF"/>
        <w:rPr>
          <w:rFonts w:ascii="Arial" w:hAnsi="Arial" w:cs="Arial"/>
          <w:color w:val="242424"/>
          <w:sz w:val="20"/>
          <w:szCs w:val="20"/>
          <w:lang w:val="en-US"/>
        </w:rPr>
      </w:pPr>
      <w:r w:rsidRPr="00532252">
        <w:rPr>
          <w:rFonts w:ascii="Arial" w:hAnsi="Arial" w:cs="Arial"/>
          <w:color w:val="242424"/>
          <w:sz w:val="20"/>
          <w:szCs w:val="20"/>
          <w:lang w:val="en-US"/>
        </w:rPr>
        <w:t>We are here to support you.</w:t>
      </w:r>
    </w:p>
    <w:p w14:paraId="0BA8CC07" w14:textId="77777777" w:rsidR="003C5E2D" w:rsidRPr="00771565" w:rsidRDefault="003C5E2D" w:rsidP="003C5E2D">
      <w:pPr>
        <w:pStyle w:val="contentpasted01"/>
        <w:shd w:val="clear" w:color="auto" w:fill="FFFFFF"/>
        <w:rPr>
          <w:rFonts w:ascii="Arial" w:hAnsi="Arial" w:cs="Arial"/>
          <w:color w:val="242424"/>
          <w:sz w:val="20"/>
          <w:szCs w:val="20"/>
          <w:highlight w:val="yellow"/>
          <w:lang w:val="en-US"/>
        </w:rPr>
      </w:pPr>
      <w:r w:rsidRPr="00CF15E7">
        <w:rPr>
          <w:rFonts w:ascii="Arial" w:hAnsi="Arial" w:cs="Arial"/>
          <w:color w:val="242424"/>
          <w:sz w:val="20"/>
          <w:szCs w:val="20"/>
          <w:lang w:val="en-US"/>
        </w:rPr>
        <w:t xml:space="preserve">To talk to a counsellor and explore other supports: </w:t>
      </w:r>
      <w:hyperlink r:id="rId24" w:history="1">
        <w:r w:rsidRPr="00CF15E7">
          <w:rPr>
            <w:rStyle w:val="Hyperlink"/>
            <w:rFonts w:ascii="Arial" w:hAnsi="Arial" w:cs="Arial"/>
            <w:sz w:val="20"/>
            <w:szCs w:val="20"/>
            <w:lang w:val="en-US"/>
          </w:rPr>
          <w:t>Wellness and counselling</w:t>
        </w:r>
      </w:hyperlink>
      <w:r w:rsidRPr="00CF15E7">
        <w:rPr>
          <w:rFonts w:ascii="Arial" w:hAnsi="Arial" w:cs="Arial"/>
          <w:color w:val="242424"/>
          <w:sz w:val="20"/>
          <w:szCs w:val="20"/>
          <w:lang w:val="en-US"/>
        </w:rPr>
        <w:t xml:space="preserve"> </w:t>
      </w:r>
    </w:p>
    <w:p w14:paraId="65A7E382" w14:textId="77777777" w:rsidR="003C5E2D" w:rsidRPr="00532252" w:rsidRDefault="003C5E2D" w:rsidP="003C5E2D">
      <w:pPr>
        <w:pStyle w:val="contentpasted01"/>
        <w:shd w:val="clear" w:color="auto" w:fill="FFFFFF"/>
        <w:rPr>
          <w:rFonts w:ascii="Arial" w:hAnsi="Arial" w:cs="Arial"/>
          <w:color w:val="242424"/>
          <w:sz w:val="20"/>
          <w:szCs w:val="20"/>
          <w:lang w:val="en-US"/>
        </w:rPr>
      </w:pPr>
      <w:r w:rsidRPr="00532252">
        <w:rPr>
          <w:rFonts w:ascii="Arial" w:hAnsi="Arial" w:cs="Arial"/>
          <w:color w:val="242424"/>
          <w:sz w:val="20"/>
          <w:szCs w:val="20"/>
          <w:lang w:val="en-US"/>
        </w:rPr>
        <w:t>For online supports and our 24/7 student helpline:  </w:t>
      </w:r>
      <w:proofErr w:type="spellStart"/>
      <w:r>
        <w:fldChar w:fldCharType="begin"/>
      </w:r>
      <w:r>
        <w:instrText>HYPERLINK "https://can01.safelinks.protection.outlook.com/?url=https%3A%2F%2Fhealthymindsns.ca%2F&amp;data=05%7C01%7CDonna.McRae-Murphy%40nscc.ca%7Cb0e99ec76b4d4db0a92908db44c01eb1%7Cc59bd97a4b1b4dab89aca0ab6a8e4435%7C0%7C0%7C638179364151236452%7CUnknown%7CTWFpbGZsb3d8eyJWIjoiMC4wLjAwMDAiLCJQIjoiV2luMzIiLCJBTiI6Ik1haWwiLCJXVCI6Mn0%3D%7C3000%7C%7C%7C&amp;sdata=8KZlJNpj4505LJyEDVkZJtTRwiiQHcN7tMBccKMIDuc%3D&amp;reserved=0" \t "_blank" \o "Original URL: https://healthymindsns.ca/. Click or tap if you trust this link."</w:instrText>
      </w:r>
      <w:r>
        <w:fldChar w:fldCharType="separate"/>
      </w:r>
      <w:r w:rsidRPr="00532252">
        <w:rPr>
          <w:rStyle w:val="Hyperlink"/>
          <w:rFonts w:ascii="Arial" w:hAnsi="Arial" w:cs="Arial"/>
          <w:sz w:val="20"/>
          <w:szCs w:val="20"/>
          <w:lang w:val="en-US"/>
        </w:rPr>
        <w:t>HealthymindsNS</w:t>
      </w:r>
      <w:proofErr w:type="spellEnd"/>
      <w:r>
        <w:fldChar w:fldCharType="end"/>
      </w:r>
    </w:p>
    <w:p w14:paraId="74CFF08E" w14:textId="77777777" w:rsidR="003C5E2D" w:rsidRPr="00BD1DF4" w:rsidRDefault="003C5E2D" w:rsidP="003C5E2D">
      <w:pPr>
        <w:pStyle w:val="contentpasted01"/>
        <w:shd w:val="clear" w:color="auto" w:fill="FFFFFF"/>
        <w:rPr>
          <w:rFonts w:ascii="Arial" w:hAnsi="Arial" w:cs="Arial"/>
          <w:color w:val="242424"/>
          <w:sz w:val="20"/>
          <w:szCs w:val="20"/>
          <w:lang w:val="en-US"/>
        </w:rPr>
      </w:pPr>
      <w:r w:rsidRPr="00532252">
        <w:rPr>
          <w:rFonts w:ascii="Arial" w:hAnsi="Arial" w:cs="Arial"/>
          <w:color w:val="242424"/>
          <w:sz w:val="20"/>
          <w:szCs w:val="20"/>
          <w:lang w:val="en-US"/>
        </w:rPr>
        <w:t>Your wellbeing is a priority – review our</w:t>
      </w:r>
      <w:r w:rsidRPr="00532252">
        <w:rPr>
          <w:rStyle w:val="contentpasted0"/>
          <w:rFonts w:ascii="Arial" w:hAnsi="Arial" w:cs="Arial"/>
          <w:color w:val="242424"/>
          <w:sz w:val="20"/>
          <w:szCs w:val="20"/>
          <w:lang w:val="en-US"/>
        </w:rPr>
        <w:t> </w:t>
      </w:r>
      <w:hyperlink r:id="rId25" w:tgtFrame="_blank" w:tooltip="Original URL: https://nscc.sharepoint.com/services/Pages/Mental-Wellness-Strategy.aspx. Click or tap if you trust this link." w:history="1">
        <w:r w:rsidRPr="00532252">
          <w:rPr>
            <w:rStyle w:val="Hyperlink"/>
            <w:rFonts w:ascii="Arial" w:hAnsi="Arial" w:cs="Arial"/>
            <w:sz w:val="20"/>
            <w:szCs w:val="20"/>
          </w:rPr>
          <w:t>Mental Wellness Strategy</w:t>
        </w:r>
      </w:hyperlink>
    </w:p>
    <w:p w14:paraId="34B6BE34" w14:textId="77777777" w:rsidR="00BA66B7" w:rsidRPr="003C5E2D" w:rsidRDefault="00BA66B7" w:rsidP="00FF6A72">
      <w:pPr>
        <w:spacing w:after="0" w:line="276" w:lineRule="auto"/>
        <w:rPr>
          <w:rFonts w:cs="Arial"/>
          <w:szCs w:val="20"/>
          <w:lang w:val="en-US"/>
        </w:rPr>
      </w:pPr>
    </w:p>
    <w:p w14:paraId="5D218018" w14:textId="77777777" w:rsidR="00FC7318" w:rsidRDefault="00FC7318" w:rsidP="00FF6A72">
      <w:pPr>
        <w:spacing w:after="0" w:line="276" w:lineRule="auto"/>
        <w:rPr>
          <w:rFonts w:cs="Arial"/>
          <w:szCs w:val="20"/>
        </w:rPr>
      </w:pPr>
    </w:p>
    <w:p w14:paraId="4A24EB12" w14:textId="77777777" w:rsidR="00FC7318" w:rsidRPr="00AD62F8" w:rsidRDefault="00FC7318" w:rsidP="00FC7318">
      <w:pPr>
        <w:tabs>
          <w:tab w:val="right" w:leader="dot" w:pos="4320"/>
          <w:tab w:val="left" w:pos="6870"/>
        </w:tabs>
        <w:spacing w:after="0"/>
        <w:rPr>
          <w:rFonts w:cs="Arial"/>
          <w:b/>
          <w:bCs/>
          <w:szCs w:val="20"/>
        </w:rPr>
      </w:pPr>
      <w:r w:rsidRPr="00AD62F8">
        <w:rPr>
          <w:rFonts w:cs="Arial"/>
          <w:b/>
          <w:bCs/>
          <w:szCs w:val="20"/>
        </w:rPr>
        <w:t>Workplan Approval</w:t>
      </w:r>
    </w:p>
    <w:tbl>
      <w:tblPr>
        <w:tblStyle w:val="TableGrid"/>
        <w:tblW w:w="10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3"/>
        <w:gridCol w:w="236"/>
        <w:gridCol w:w="236"/>
        <w:gridCol w:w="5020"/>
      </w:tblGrid>
      <w:tr w:rsidR="00FC7318" w:rsidRPr="00C87186" w14:paraId="2CBFE9D4" w14:textId="77777777">
        <w:trPr>
          <w:trHeight w:val="720"/>
        </w:trPr>
        <w:tc>
          <w:tcPr>
            <w:tcW w:w="5023" w:type="dxa"/>
            <w:tcBorders>
              <w:bottom w:val="single" w:sz="4" w:space="0" w:color="auto"/>
            </w:tcBorders>
            <w:vAlign w:val="bottom"/>
          </w:tcPr>
          <w:p w14:paraId="055AF0DA" w14:textId="77777777" w:rsidR="00FC7318" w:rsidRPr="00C87186" w:rsidRDefault="00FC7318">
            <w:pPr>
              <w:spacing w:line="276" w:lineRule="auto"/>
              <w:rPr>
                <w:rFonts w:cs="Arial"/>
                <w:szCs w:val="20"/>
              </w:rPr>
            </w:pPr>
          </w:p>
        </w:tc>
        <w:tc>
          <w:tcPr>
            <w:tcW w:w="236" w:type="dxa"/>
            <w:vAlign w:val="bottom"/>
          </w:tcPr>
          <w:p w14:paraId="0CD69079" w14:textId="77777777" w:rsidR="00FC7318" w:rsidRPr="00C87186" w:rsidRDefault="00FC7318">
            <w:pPr>
              <w:spacing w:line="276" w:lineRule="auto"/>
              <w:rPr>
                <w:rFonts w:cs="Arial"/>
                <w:szCs w:val="20"/>
              </w:rPr>
            </w:pPr>
          </w:p>
        </w:tc>
        <w:tc>
          <w:tcPr>
            <w:tcW w:w="236" w:type="dxa"/>
            <w:vAlign w:val="bottom"/>
          </w:tcPr>
          <w:p w14:paraId="1E712B0E" w14:textId="77777777" w:rsidR="00FC7318" w:rsidRPr="00C87186" w:rsidRDefault="00FC7318">
            <w:pPr>
              <w:spacing w:line="276" w:lineRule="auto"/>
              <w:rPr>
                <w:rFonts w:cs="Arial"/>
                <w:szCs w:val="20"/>
              </w:rPr>
            </w:pPr>
          </w:p>
        </w:tc>
        <w:tc>
          <w:tcPr>
            <w:tcW w:w="5020" w:type="dxa"/>
            <w:tcBorders>
              <w:bottom w:val="single" w:sz="4" w:space="0" w:color="auto"/>
            </w:tcBorders>
            <w:vAlign w:val="bottom"/>
          </w:tcPr>
          <w:p w14:paraId="768D7B4B" w14:textId="77777777" w:rsidR="00FC7318" w:rsidRPr="00C87186" w:rsidRDefault="00FC7318">
            <w:pPr>
              <w:spacing w:line="276" w:lineRule="auto"/>
              <w:rPr>
                <w:rFonts w:cs="Arial"/>
                <w:szCs w:val="20"/>
              </w:rPr>
            </w:pPr>
          </w:p>
        </w:tc>
      </w:tr>
      <w:tr w:rsidR="00FC7318" w:rsidRPr="00C87186" w14:paraId="3FDD29BF" w14:textId="77777777">
        <w:tc>
          <w:tcPr>
            <w:tcW w:w="5023" w:type="dxa"/>
            <w:tcBorders>
              <w:top w:val="single" w:sz="4" w:space="0" w:color="auto"/>
            </w:tcBorders>
          </w:tcPr>
          <w:p w14:paraId="597A2DF9" w14:textId="77777777" w:rsidR="00FC7318" w:rsidRPr="00C87186" w:rsidRDefault="00FC7318">
            <w:pPr>
              <w:spacing w:line="276" w:lineRule="auto"/>
              <w:rPr>
                <w:rFonts w:cs="Arial"/>
                <w:szCs w:val="20"/>
              </w:rPr>
            </w:pPr>
            <w:r>
              <w:rPr>
                <w:rFonts w:cs="Arial"/>
                <w:noProof/>
                <w:szCs w:val="20"/>
              </w:rPr>
              <w:drawing>
                <wp:anchor distT="0" distB="0" distL="114300" distR="114300" simplePos="0" relativeHeight="251659264" behindDoc="1" locked="0" layoutInCell="1" allowOverlap="1" wp14:anchorId="733272E2" wp14:editId="6F3241A4">
                  <wp:simplePos x="0" y="0"/>
                  <wp:positionH relativeFrom="column">
                    <wp:posOffset>-38100</wp:posOffset>
                  </wp:positionH>
                  <wp:positionV relativeFrom="paragraph">
                    <wp:posOffset>-511175</wp:posOffset>
                  </wp:positionV>
                  <wp:extent cx="1207135" cy="791845"/>
                  <wp:effectExtent l="0" t="0" r="0" b="8255"/>
                  <wp:wrapNone/>
                  <wp:docPr id="1362529086" name="Picture 1" descr="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529086" name="Picture 1" descr="Close-up of a signature&#10;&#10;Description automatically generated"/>
                          <pic:cNvPicPr/>
                        </pic:nvPicPr>
                        <pic:blipFill>
                          <a:blip r:embed="rId26" cstate="print">
                            <a:extLst>
                              <a:ext uri="{BEBA8EAE-BF5A-486C-A8C5-ECC9F3942E4B}">
                                <a14:imgProps xmlns:a14="http://schemas.microsoft.com/office/drawing/2010/main">
                                  <a14:imgLayer r:embed="rId27">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07135" cy="791845"/>
                          </a:xfrm>
                          <a:prstGeom prst="rect">
                            <a:avLst/>
                          </a:prstGeom>
                        </pic:spPr>
                      </pic:pic>
                    </a:graphicData>
                  </a:graphic>
                  <wp14:sizeRelH relativeFrom="margin">
                    <wp14:pctWidth>0</wp14:pctWidth>
                  </wp14:sizeRelH>
                  <wp14:sizeRelV relativeFrom="margin">
                    <wp14:pctHeight>0</wp14:pctHeight>
                  </wp14:sizeRelV>
                </wp:anchor>
              </w:drawing>
            </w:r>
            <w:r w:rsidRPr="00C87186">
              <w:rPr>
                <w:rFonts w:cs="Arial"/>
                <w:szCs w:val="20"/>
              </w:rPr>
              <w:t>Signature: Faculty</w:t>
            </w:r>
          </w:p>
        </w:tc>
        <w:tc>
          <w:tcPr>
            <w:tcW w:w="236" w:type="dxa"/>
          </w:tcPr>
          <w:p w14:paraId="3F429FFE" w14:textId="77777777" w:rsidR="00FC7318" w:rsidRPr="00C87186" w:rsidRDefault="00FC7318">
            <w:pPr>
              <w:spacing w:line="276" w:lineRule="auto"/>
              <w:rPr>
                <w:rFonts w:cs="Arial"/>
                <w:szCs w:val="20"/>
              </w:rPr>
            </w:pPr>
          </w:p>
        </w:tc>
        <w:tc>
          <w:tcPr>
            <w:tcW w:w="236" w:type="dxa"/>
          </w:tcPr>
          <w:p w14:paraId="7A00BABF" w14:textId="77777777" w:rsidR="00FC7318" w:rsidRPr="00C87186" w:rsidRDefault="00FC7318">
            <w:pPr>
              <w:spacing w:line="276" w:lineRule="auto"/>
              <w:rPr>
                <w:rFonts w:cs="Arial"/>
                <w:szCs w:val="20"/>
              </w:rPr>
            </w:pPr>
          </w:p>
        </w:tc>
        <w:tc>
          <w:tcPr>
            <w:tcW w:w="5020" w:type="dxa"/>
            <w:tcBorders>
              <w:top w:val="single" w:sz="4" w:space="0" w:color="auto"/>
            </w:tcBorders>
          </w:tcPr>
          <w:p w14:paraId="09092BAC" w14:textId="77777777" w:rsidR="00FC7318" w:rsidRPr="00C87186" w:rsidRDefault="00FC7318">
            <w:pPr>
              <w:spacing w:line="276" w:lineRule="auto"/>
              <w:rPr>
                <w:rFonts w:cs="Arial"/>
                <w:szCs w:val="20"/>
              </w:rPr>
            </w:pPr>
            <w:r w:rsidRPr="00C87186">
              <w:rPr>
                <w:rFonts w:cs="Arial"/>
                <w:szCs w:val="20"/>
              </w:rPr>
              <w:t xml:space="preserve">Signature: Academic Chair, Manager Alternate Delivery, or Dean’s </w:t>
            </w:r>
            <w:r>
              <w:rPr>
                <w:rFonts w:cs="Arial"/>
                <w:szCs w:val="20"/>
              </w:rPr>
              <w:t>D</w:t>
            </w:r>
            <w:r w:rsidRPr="00C87186">
              <w:rPr>
                <w:rFonts w:cs="Arial"/>
                <w:szCs w:val="20"/>
              </w:rPr>
              <w:t>esignate</w:t>
            </w:r>
          </w:p>
        </w:tc>
      </w:tr>
      <w:tr w:rsidR="00FC7318" w:rsidRPr="00C87186" w14:paraId="220F43CB" w14:textId="77777777">
        <w:trPr>
          <w:trHeight w:val="720"/>
        </w:trPr>
        <w:tc>
          <w:tcPr>
            <w:tcW w:w="5023" w:type="dxa"/>
            <w:tcBorders>
              <w:bottom w:val="single" w:sz="4" w:space="0" w:color="auto"/>
            </w:tcBorders>
            <w:vAlign w:val="bottom"/>
          </w:tcPr>
          <w:p w14:paraId="22974A12" w14:textId="77777777" w:rsidR="00FC7318" w:rsidRPr="00C87186" w:rsidRDefault="00FC7318">
            <w:pPr>
              <w:spacing w:line="276" w:lineRule="auto"/>
              <w:rPr>
                <w:rFonts w:cs="Arial"/>
                <w:szCs w:val="20"/>
              </w:rPr>
            </w:pPr>
            <w:r>
              <w:rPr>
                <w:rFonts w:cs="Arial"/>
                <w:szCs w:val="20"/>
              </w:rPr>
              <w:t>Delano Marques</w:t>
            </w:r>
          </w:p>
        </w:tc>
        <w:tc>
          <w:tcPr>
            <w:tcW w:w="236" w:type="dxa"/>
            <w:vAlign w:val="bottom"/>
          </w:tcPr>
          <w:p w14:paraId="21016B88" w14:textId="77777777" w:rsidR="00FC7318" w:rsidRPr="00C87186" w:rsidRDefault="00FC7318">
            <w:pPr>
              <w:spacing w:line="276" w:lineRule="auto"/>
              <w:rPr>
                <w:rFonts w:cs="Arial"/>
                <w:szCs w:val="20"/>
              </w:rPr>
            </w:pPr>
          </w:p>
        </w:tc>
        <w:tc>
          <w:tcPr>
            <w:tcW w:w="236" w:type="dxa"/>
            <w:vAlign w:val="bottom"/>
          </w:tcPr>
          <w:p w14:paraId="4E8715D3" w14:textId="77777777" w:rsidR="00FC7318" w:rsidRPr="00C87186" w:rsidRDefault="00FC7318">
            <w:pPr>
              <w:spacing w:line="276" w:lineRule="auto"/>
              <w:rPr>
                <w:rFonts w:cs="Arial"/>
                <w:szCs w:val="20"/>
              </w:rPr>
            </w:pPr>
          </w:p>
        </w:tc>
        <w:tc>
          <w:tcPr>
            <w:tcW w:w="5020" w:type="dxa"/>
            <w:tcBorders>
              <w:bottom w:val="single" w:sz="4" w:space="0" w:color="auto"/>
            </w:tcBorders>
            <w:vAlign w:val="bottom"/>
          </w:tcPr>
          <w:p w14:paraId="2F5D1C31" w14:textId="77777777" w:rsidR="00FC7318" w:rsidRPr="00C87186" w:rsidRDefault="00FC7318">
            <w:pPr>
              <w:spacing w:line="276" w:lineRule="auto"/>
              <w:rPr>
                <w:rFonts w:cs="Arial"/>
                <w:szCs w:val="20"/>
              </w:rPr>
            </w:pPr>
            <w:r w:rsidRPr="005E3413">
              <w:rPr>
                <w:rFonts w:cs="Arial"/>
                <w:szCs w:val="20"/>
              </w:rPr>
              <w:t>Michael Purcell</w:t>
            </w:r>
          </w:p>
        </w:tc>
      </w:tr>
      <w:tr w:rsidR="00FC7318" w:rsidRPr="00C87186" w14:paraId="6601EB42" w14:textId="77777777">
        <w:tc>
          <w:tcPr>
            <w:tcW w:w="5023" w:type="dxa"/>
            <w:tcBorders>
              <w:top w:val="single" w:sz="4" w:space="0" w:color="auto"/>
            </w:tcBorders>
          </w:tcPr>
          <w:p w14:paraId="3EA87ADE" w14:textId="77777777" w:rsidR="00FC7318" w:rsidRPr="00C87186" w:rsidRDefault="00FC7318">
            <w:pPr>
              <w:spacing w:line="276" w:lineRule="auto"/>
              <w:rPr>
                <w:rFonts w:cs="Arial"/>
                <w:szCs w:val="20"/>
              </w:rPr>
            </w:pPr>
            <w:r w:rsidRPr="00C87186">
              <w:rPr>
                <w:rFonts w:cs="Arial"/>
                <w:szCs w:val="20"/>
              </w:rPr>
              <w:t>Name of Faculty Member</w:t>
            </w:r>
          </w:p>
        </w:tc>
        <w:tc>
          <w:tcPr>
            <w:tcW w:w="236" w:type="dxa"/>
          </w:tcPr>
          <w:p w14:paraId="607E725C" w14:textId="77777777" w:rsidR="00FC7318" w:rsidRPr="00C87186" w:rsidRDefault="00FC7318">
            <w:pPr>
              <w:spacing w:line="276" w:lineRule="auto"/>
              <w:rPr>
                <w:rFonts w:cs="Arial"/>
                <w:szCs w:val="20"/>
              </w:rPr>
            </w:pPr>
          </w:p>
        </w:tc>
        <w:tc>
          <w:tcPr>
            <w:tcW w:w="236" w:type="dxa"/>
          </w:tcPr>
          <w:p w14:paraId="6DF619D9" w14:textId="77777777" w:rsidR="00FC7318" w:rsidRPr="00C87186" w:rsidRDefault="00FC7318">
            <w:pPr>
              <w:spacing w:line="276" w:lineRule="auto"/>
              <w:rPr>
                <w:rFonts w:cs="Arial"/>
                <w:szCs w:val="20"/>
              </w:rPr>
            </w:pPr>
          </w:p>
        </w:tc>
        <w:tc>
          <w:tcPr>
            <w:tcW w:w="5020" w:type="dxa"/>
            <w:tcBorders>
              <w:top w:val="single" w:sz="4" w:space="0" w:color="auto"/>
            </w:tcBorders>
          </w:tcPr>
          <w:p w14:paraId="154A7F4A" w14:textId="77777777" w:rsidR="00FC7318" w:rsidRPr="00C87186" w:rsidRDefault="00FC7318">
            <w:pPr>
              <w:spacing w:line="276" w:lineRule="auto"/>
              <w:rPr>
                <w:rFonts w:cs="Arial"/>
                <w:szCs w:val="20"/>
              </w:rPr>
            </w:pPr>
            <w:r w:rsidRPr="00C87186">
              <w:rPr>
                <w:rFonts w:cs="Arial"/>
                <w:szCs w:val="20"/>
              </w:rPr>
              <w:t xml:space="preserve">Name of Academic Chair, Manager Alternate Delivery, or Dean’s </w:t>
            </w:r>
            <w:r>
              <w:rPr>
                <w:rFonts w:cs="Arial"/>
                <w:szCs w:val="20"/>
              </w:rPr>
              <w:t>D</w:t>
            </w:r>
            <w:r w:rsidRPr="00C87186">
              <w:rPr>
                <w:rFonts w:cs="Arial"/>
                <w:szCs w:val="20"/>
              </w:rPr>
              <w:t>esignate</w:t>
            </w:r>
          </w:p>
        </w:tc>
      </w:tr>
      <w:tr w:rsidR="00FC7318" w:rsidRPr="00C87186" w14:paraId="6B135BAF" w14:textId="77777777">
        <w:trPr>
          <w:trHeight w:val="720"/>
        </w:trPr>
        <w:tc>
          <w:tcPr>
            <w:tcW w:w="5023" w:type="dxa"/>
            <w:tcBorders>
              <w:bottom w:val="single" w:sz="4" w:space="0" w:color="auto"/>
            </w:tcBorders>
            <w:vAlign w:val="bottom"/>
          </w:tcPr>
          <w:p w14:paraId="72AB37B6" w14:textId="6114CEDD" w:rsidR="00FC7318" w:rsidRPr="00C87186" w:rsidRDefault="008C488E">
            <w:pPr>
              <w:spacing w:line="276" w:lineRule="auto"/>
              <w:rPr>
                <w:rFonts w:cs="Arial"/>
                <w:szCs w:val="20"/>
              </w:rPr>
            </w:pPr>
            <w:r>
              <w:t>December</w:t>
            </w:r>
            <w:r w:rsidR="003C5E2D">
              <w:t xml:space="preserve"> </w:t>
            </w:r>
            <w:r>
              <w:t>18</w:t>
            </w:r>
            <w:r w:rsidR="00FC7318">
              <w:t>, 202</w:t>
            </w:r>
            <w:r w:rsidR="003C5E2D">
              <w:t>5</w:t>
            </w:r>
          </w:p>
        </w:tc>
        <w:tc>
          <w:tcPr>
            <w:tcW w:w="236" w:type="dxa"/>
            <w:vAlign w:val="bottom"/>
          </w:tcPr>
          <w:p w14:paraId="2D85412C" w14:textId="77777777" w:rsidR="00FC7318" w:rsidRPr="00C87186" w:rsidRDefault="00FC7318">
            <w:pPr>
              <w:spacing w:line="276" w:lineRule="auto"/>
              <w:rPr>
                <w:rFonts w:cs="Arial"/>
                <w:szCs w:val="20"/>
              </w:rPr>
            </w:pPr>
          </w:p>
        </w:tc>
        <w:tc>
          <w:tcPr>
            <w:tcW w:w="236" w:type="dxa"/>
            <w:vAlign w:val="bottom"/>
          </w:tcPr>
          <w:p w14:paraId="6C21F8CB" w14:textId="77777777" w:rsidR="00FC7318" w:rsidRPr="00C87186" w:rsidRDefault="00FC7318">
            <w:pPr>
              <w:spacing w:line="276" w:lineRule="auto"/>
              <w:rPr>
                <w:rFonts w:cs="Arial"/>
                <w:szCs w:val="20"/>
              </w:rPr>
            </w:pPr>
          </w:p>
        </w:tc>
        <w:tc>
          <w:tcPr>
            <w:tcW w:w="5020" w:type="dxa"/>
            <w:tcBorders>
              <w:bottom w:val="single" w:sz="4" w:space="0" w:color="auto"/>
            </w:tcBorders>
            <w:vAlign w:val="bottom"/>
          </w:tcPr>
          <w:p w14:paraId="6E526C58" w14:textId="77777777" w:rsidR="00FC7318" w:rsidRPr="00C87186" w:rsidRDefault="00FC7318">
            <w:pPr>
              <w:spacing w:line="276" w:lineRule="auto"/>
              <w:rPr>
                <w:rFonts w:cs="Arial"/>
                <w:szCs w:val="20"/>
              </w:rPr>
            </w:pPr>
          </w:p>
        </w:tc>
      </w:tr>
      <w:tr w:rsidR="00FC7318" w:rsidRPr="00C87186" w14:paraId="45BB11F8" w14:textId="77777777">
        <w:tc>
          <w:tcPr>
            <w:tcW w:w="5023" w:type="dxa"/>
            <w:tcBorders>
              <w:top w:val="single" w:sz="4" w:space="0" w:color="auto"/>
            </w:tcBorders>
          </w:tcPr>
          <w:p w14:paraId="60B1422E" w14:textId="77777777" w:rsidR="00FC7318" w:rsidRPr="00C87186" w:rsidRDefault="00FC7318">
            <w:pPr>
              <w:spacing w:line="276" w:lineRule="auto"/>
              <w:rPr>
                <w:rFonts w:cs="Arial"/>
                <w:szCs w:val="20"/>
              </w:rPr>
            </w:pPr>
            <w:r w:rsidRPr="00C87186">
              <w:rPr>
                <w:rFonts w:cs="Arial"/>
                <w:szCs w:val="20"/>
              </w:rPr>
              <w:t>Date</w:t>
            </w:r>
          </w:p>
        </w:tc>
        <w:tc>
          <w:tcPr>
            <w:tcW w:w="236" w:type="dxa"/>
          </w:tcPr>
          <w:p w14:paraId="0B44D76D" w14:textId="77777777" w:rsidR="00FC7318" w:rsidRPr="00C87186" w:rsidRDefault="00FC7318">
            <w:pPr>
              <w:spacing w:line="276" w:lineRule="auto"/>
              <w:rPr>
                <w:rFonts w:cs="Arial"/>
                <w:szCs w:val="20"/>
              </w:rPr>
            </w:pPr>
          </w:p>
        </w:tc>
        <w:tc>
          <w:tcPr>
            <w:tcW w:w="236" w:type="dxa"/>
          </w:tcPr>
          <w:p w14:paraId="6B09159C" w14:textId="77777777" w:rsidR="00FC7318" w:rsidRPr="00C87186" w:rsidRDefault="00FC7318">
            <w:pPr>
              <w:spacing w:line="276" w:lineRule="auto"/>
              <w:rPr>
                <w:rFonts w:cs="Arial"/>
                <w:szCs w:val="20"/>
              </w:rPr>
            </w:pPr>
          </w:p>
        </w:tc>
        <w:tc>
          <w:tcPr>
            <w:tcW w:w="5020" w:type="dxa"/>
            <w:tcBorders>
              <w:top w:val="single" w:sz="4" w:space="0" w:color="auto"/>
            </w:tcBorders>
          </w:tcPr>
          <w:p w14:paraId="568EF788" w14:textId="77777777" w:rsidR="00FC7318" w:rsidRPr="00C87186" w:rsidRDefault="00FC7318">
            <w:pPr>
              <w:spacing w:line="276" w:lineRule="auto"/>
              <w:rPr>
                <w:rFonts w:cs="Arial"/>
                <w:szCs w:val="20"/>
              </w:rPr>
            </w:pPr>
            <w:r w:rsidRPr="00C87186">
              <w:rPr>
                <w:rFonts w:cs="Arial"/>
                <w:szCs w:val="20"/>
              </w:rPr>
              <w:t>Date</w:t>
            </w:r>
          </w:p>
        </w:tc>
      </w:tr>
    </w:tbl>
    <w:p w14:paraId="34AD30B6" w14:textId="77777777" w:rsidR="00FC7318" w:rsidRPr="00C87186" w:rsidRDefault="00FC7318" w:rsidP="00FC7318">
      <w:pPr>
        <w:tabs>
          <w:tab w:val="right" w:leader="dot" w:pos="4320"/>
          <w:tab w:val="left" w:pos="6870"/>
        </w:tabs>
        <w:spacing w:after="0"/>
        <w:rPr>
          <w:rFonts w:cs="Arial"/>
          <w:szCs w:val="20"/>
        </w:rPr>
      </w:pPr>
    </w:p>
    <w:p w14:paraId="1E94B65E" w14:textId="77777777" w:rsidR="00FC7318" w:rsidRDefault="00FC7318" w:rsidP="00FF6A72">
      <w:pPr>
        <w:spacing w:after="0" w:line="276" w:lineRule="auto"/>
        <w:rPr>
          <w:rFonts w:cs="Arial"/>
          <w:szCs w:val="20"/>
        </w:rPr>
      </w:pPr>
    </w:p>
    <w:sectPr w:rsidR="00FC7318" w:rsidSect="00DC132F">
      <w:type w:val="continuous"/>
      <w:pgSz w:w="12240" w:h="15840"/>
      <w:pgMar w:top="605" w:right="576" w:bottom="274" w:left="1037"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AF243" w14:textId="77777777" w:rsidR="00144B6D" w:rsidRDefault="00144B6D" w:rsidP="00F5060D">
      <w:pPr>
        <w:spacing w:after="0" w:line="240" w:lineRule="auto"/>
      </w:pPr>
      <w:r>
        <w:separator/>
      </w:r>
    </w:p>
  </w:endnote>
  <w:endnote w:type="continuationSeparator" w:id="0">
    <w:p w14:paraId="241B513E" w14:textId="77777777" w:rsidR="00144B6D" w:rsidRDefault="00144B6D" w:rsidP="00F5060D">
      <w:pPr>
        <w:spacing w:after="0" w:line="240" w:lineRule="auto"/>
      </w:pPr>
      <w:r>
        <w:continuationSeparator/>
      </w:r>
    </w:p>
  </w:endnote>
  <w:endnote w:type="continuationNotice" w:id="1">
    <w:p w14:paraId="2C75E8B6" w14:textId="77777777" w:rsidR="00144B6D" w:rsidRDefault="00144B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3BA04" w14:textId="77777777" w:rsidR="008C27A9" w:rsidRDefault="008C27A9" w:rsidP="008C27A9">
    <w:pPr>
      <w:pStyle w:val="Footer"/>
      <w:pBdr>
        <w:top w:val="single" w:sz="4" w:space="1" w:color="auto"/>
      </w:pBdr>
      <w:tabs>
        <w:tab w:val="clear" w:pos="9360"/>
        <w:tab w:val="left" w:pos="2160"/>
        <w:tab w:val="right" w:pos="10620"/>
      </w:tabs>
      <w:rPr>
        <w:sz w:val="16"/>
        <w:szCs w:val="16"/>
      </w:rPr>
    </w:pPr>
  </w:p>
  <w:p w14:paraId="40B3EB4B" w14:textId="5DC8699B" w:rsidR="008C27A9" w:rsidRDefault="00000000" w:rsidP="008C27A9">
    <w:pPr>
      <w:pStyle w:val="Footer"/>
      <w:pBdr>
        <w:top w:val="single" w:sz="4" w:space="1" w:color="auto"/>
      </w:pBdr>
      <w:tabs>
        <w:tab w:val="clear" w:pos="4680"/>
        <w:tab w:val="clear" w:pos="9360"/>
        <w:tab w:val="decimal" w:pos="5306"/>
        <w:tab w:val="right" w:pos="10627"/>
      </w:tabs>
      <w:rPr>
        <w:rFonts w:cs="Arial"/>
        <w:sz w:val="16"/>
      </w:rPr>
    </w:pPr>
    <w:sdt>
      <w:sdtPr>
        <w:rPr>
          <w:sz w:val="16"/>
          <w:szCs w:val="16"/>
        </w:rPr>
        <w:id w:val="763658073"/>
        <w:placeholder>
          <w:docPart w:val="223CBE333D0B4D31B4B2A76B019692AD"/>
        </w:placeholder>
        <w:text/>
      </w:sdtPr>
      <w:sdtContent>
        <w:r w:rsidR="008C27A9">
          <w:rPr>
            <w:sz w:val="16"/>
            <w:szCs w:val="16"/>
          </w:rPr>
          <w:t>INFT3075</w:t>
        </w:r>
      </w:sdtContent>
    </w:sdt>
    <w:r w:rsidR="008C27A9">
      <w:rPr>
        <w:sz w:val="16"/>
        <w:szCs w:val="16"/>
      </w:rPr>
      <w:tab/>
    </w:r>
    <w:r w:rsidR="008C27A9">
      <w:rPr>
        <w:sz w:val="16"/>
        <w:szCs w:val="16"/>
      </w:rPr>
      <w:tab/>
    </w:r>
    <w:r w:rsidR="008C27A9" w:rsidRPr="00B65A2E">
      <w:rPr>
        <w:rFonts w:cs="Arial"/>
        <w:sz w:val="16"/>
      </w:rPr>
      <w:t xml:space="preserve">Last modified: </w:t>
    </w:r>
    <w:r w:rsidR="008C27A9">
      <w:rPr>
        <w:rFonts w:cs="Arial"/>
        <w:sz w:val="16"/>
      </w:rPr>
      <w:fldChar w:fldCharType="begin"/>
    </w:r>
    <w:r w:rsidR="008C27A9">
      <w:rPr>
        <w:rFonts w:cs="Arial"/>
        <w:sz w:val="16"/>
      </w:rPr>
      <w:instrText xml:space="preserve"> SAVEDATE  \@ "MMMM d, yyyy"  \* MERGEFORMAT </w:instrText>
    </w:r>
    <w:r w:rsidR="008C27A9">
      <w:rPr>
        <w:rFonts w:cs="Arial"/>
        <w:sz w:val="16"/>
      </w:rPr>
      <w:fldChar w:fldCharType="separate"/>
    </w:r>
    <w:r w:rsidR="00031502">
      <w:rPr>
        <w:rFonts w:cs="Arial"/>
        <w:noProof/>
        <w:sz w:val="16"/>
      </w:rPr>
      <w:t>December</w:t>
    </w:r>
    <w:r w:rsidR="002134E2">
      <w:rPr>
        <w:rFonts w:cs="Arial"/>
        <w:noProof/>
        <w:sz w:val="16"/>
      </w:rPr>
      <w:t xml:space="preserve"> </w:t>
    </w:r>
    <w:r w:rsidR="00031502">
      <w:rPr>
        <w:rFonts w:cs="Arial"/>
        <w:noProof/>
        <w:sz w:val="16"/>
      </w:rPr>
      <w:t>18</w:t>
    </w:r>
    <w:r w:rsidR="002134E2">
      <w:rPr>
        <w:rFonts w:cs="Arial"/>
        <w:noProof/>
        <w:sz w:val="16"/>
      </w:rPr>
      <w:t>, 2025</w:t>
    </w:r>
    <w:r w:rsidR="008C27A9">
      <w:rPr>
        <w:rFonts w:cs="Arial"/>
        <w:sz w:val="16"/>
      </w:rPr>
      <w:fldChar w:fldCharType="end"/>
    </w:r>
  </w:p>
  <w:p w14:paraId="51566CCB" w14:textId="3B7D0CDB" w:rsidR="008C27A9" w:rsidRPr="003F5D88" w:rsidRDefault="008C27A9" w:rsidP="008C27A9">
    <w:pPr>
      <w:pStyle w:val="Footer"/>
      <w:pBdr>
        <w:top w:val="single" w:sz="4" w:space="1" w:color="auto"/>
      </w:pBdr>
      <w:tabs>
        <w:tab w:val="clear" w:pos="4680"/>
        <w:tab w:val="clear" w:pos="9360"/>
        <w:tab w:val="right" w:pos="10627"/>
      </w:tabs>
      <w:rPr>
        <w:rFonts w:cs="Arial"/>
        <w:sz w:val="16"/>
      </w:rPr>
    </w:pPr>
    <w:r>
      <w:rPr>
        <w:sz w:val="16"/>
        <w:szCs w:val="16"/>
      </w:rPr>
      <w:t xml:space="preserve">Year: </w:t>
    </w:r>
    <w:sdt>
      <w:sdtPr>
        <w:rPr>
          <w:sz w:val="16"/>
          <w:szCs w:val="16"/>
        </w:rPr>
        <w:id w:val="62849961"/>
        <w:placeholder>
          <w:docPart w:val="DCEAC48267BC4355945C3BF65FCAF064"/>
        </w:placeholder>
        <w:text/>
      </w:sdtPr>
      <w:sdtContent>
        <w:r>
          <w:rPr>
            <w:sz w:val="16"/>
            <w:szCs w:val="16"/>
          </w:rPr>
          <w:t>202</w:t>
        </w:r>
        <w:r w:rsidR="008C488E">
          <w:rPr>
            <w:sz w:val="16"/>
            <w:szCs w:val="16"/>
          </w:rPr>
          <w:t>6</w:t>
        </w:r>
      </w:sdtContent>
    </w:sdt>
    <w:r>
      <w:rPr>
        <w:sz w:val="16"/>
        <w:szCs w:val="16"/>
      </w:rPr>
      <w:t xml:space="preserve">  Semester: </w:t>
    </w:r>
    <w:sdt>
      <w:sdtPr>
        <w:rPr>
          <w:sz w:val="16"/>
          <w:szCs w:val="16"/>
        </w:rPr>
        <w:id w:val="-1447921424"/>
        <w:placeholder>
          <w:docPart w:val="DD7EF4613AA9488AB85D5055A4FF5E75"/>
        </w:placeholder>
        <w:text/>
      </w:sdtPr>
      <w:sdtEndPr>
        <w:rPr>
          <w:color w:val="FF0000"/>
        </w:rPr>
      </w:sdtEndPr>
      <w:sdtContent>
        <w:r w:rsidR="008C488E">
          <w:rPr>
            <w:sz w:val="16"/>
            <w:szCs w:val="16"/>
          </w:rPr>
          <w:t>Winter</w:t>
        </w:r>
      </w:sdtContent>
    </w:sdt>
    <w:r>
      <w:rPr>
        <w:color w:val="FF0000"/>
        <w:sz w:val="16"/>
        <w:szCs w:val="16"/>
      </w:rPr>
      <w:tab/>
    </w:r>
    <w:sdt>
      <w:sdtPr>
        <w:rPr>
          <w:color w:val="FF0000"/>
          <w:sz w:val="16"/>
          <w:szCs w:val="16"/>
        </w:rPr>
        <w:id w:val="-1318336367"/>
        <w:docPartObj>
          <w:docPartGallery w:val="Page Numbers (Top of Page)"/>
          <w:docPartUnique/>
        </w:docPartObj>
      </w:sdtPr>
      <w:sdtEndPr>
        <w:rPr>
          <w:rFonts w:cs="Arial"/>
          <w:color w:val="auto"/>
          <w:szCs w:val="22"/>
        </w:rPr>
      </w:sdtEndPr>
      <w:sdtContent>
        <w:r w:rsidRPr="003F5D88">
          <w:rPr>
            <w:rFonts w:cs="Arial"/>
            <w:sz w:val="16"/>
          </w:rPr>
          <w:t>Page</w:t>
        </w:r>
        <w:r w:rsidRPr="00091559">
          <w:rPr>
            <w:rFonts w:cs="Arial"/>
            <w:sz w:val="16"/>
            <w:szCs w:val="16"/>
          </w:rPr>
          <w:t xml:space="preserve"> </w:t>
        </w:r>
        <w:r w:rsidRPr="00091559">
          <w:rPr>
            <w:rFonts w:cs="Arial"/>
            <w:b/>
            <w:sz w:val="16"/>
            <w:szCs w:val="16"/>
          </w:rPr>
          <w:fldChar w:fldCharType="begin"/>
        </w:r>
        <w:r w:rsidRPr="00091559">
          <w:rPr>
            <w:b/>
            <w:bCs/>
            <w:sz w:val="16"/>
            <w:szCs w:val="16"/>
          </w:rPr>
          <w:instrText xml:space="preserve"> PAGE </w:instrText>
        </w:r>
        <w:r w:rsidRPr="00091559">
          <w:rPr>
            <w:rFonts w:cs="Arial"/>
            <w:b/>
            <w:sz w:val="16"/>
            <w:szCs w:val="16"/>
          </w:rPr>
          <w:fldChar w:fldCharType="separate"/>
        </w:r>
        <w:r>
          <w:rPr>
            <w:rFonts w:cs="Arial"/>
            <w:b/>
            <w:sz w:val="16"/>
            <w:szCs w:val="16"/>
          </w:rPr>
          <w:t>3</w:t>
        </w:r>
        <w:r w:rsidRPr="00091559">
          <w:rPr>
            <w:rFonts w:cs="Arial"/>
            <w:sz w:val="16"/>
            <w:szCs w:val="16"/>
          </w:rPr>
          <w:fldChar w:fldCharType="end"/>
        </w:r>
        <w:r w:rsidRPr="003F5D88">
          <w:rPr>
            <w:rFonts w:cs="Arial"/>
            <w:sz w:val="16"/>
          </w:rPr>
          <w:t xml:space="preserve"> of </w:t>
        </w:r>
        <w:r w:rsidRPr="003F5D88">
          <w:rPr>
            <w:rFonts w:cs="Arial"/>
            <w:b/>
            <w:sz w:val="16"/>
          </w:rPr>
          <w:fldChar w:fldCharType="begin"/>
        </w:r>
        <w:r w:rsidRPr="003F5D88">
          <w:rPr>
            <w:rFonts w:cs="Arial"/>
            <w:b/>
            <w:sz w:val="16"/>
          </w:rPr>
          <w:instrText xml:space="preserve"> NUMPAGES  </w:instrText>
        </w:r>
        <w:r w:rsidRPr="003F5D88">
          <w:rPr>
            <w:rFonts w:cs="Arial"/>
            <w:b/>
            <w:sz w:val="16"/>
          </w:rPr>
          <w:fldChar w:fldCharType="separate"/>
        </w:r>
        <w:r>
          <w:rPr>
            <w:rFonts w:cs="Arial"/>
            <w:b/>
            <w:sz w:val="16"/>
          </w:rPr>
          <w:t>6</w:t>
        </w:r>
        <w:r w:rsidRPr="003F5D88">
          <w:rPr>
            <w:rFonts w:cs="Arial"/>
            <w:sz w:val="16"/>
          </w:rPr>
          <w:fldChar w:fldCharType="end"/>
        </w:r>
      </w:sdtContent>
    </w:sdt>
  </w:p>
  <w:p w14:paraId="5EDB35C4" w14:textId="77777777" w:rsidR="00054575" w:rsidRDefault="000545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5798E" w14:textId="77777777" w:rsidR="00144B6D" w:rsidRDefault="00144B6D" w:rsidP="00F5060D">
      <w:pPr>
        <w:spacing w:after="0" w:line="240" w:lineRule="auto"/>
      </w:pPr>
      <w:r>
        <w:separator/>
      </w:r>
    </w:p>
  </w:footnote>
  <w:footnote w:type="continuationSeparator" w:id="0">
    <w:p w14:paraId="329517D2" w14:textId="77777777" w:rsidR="00144B6D" w:rsidRDefault="00144B6D" w:rsidP="00F5060D">
      <w:pPr>
        <w:spacing w:after="0" w:line="240" w:lineRule="auto"/>
      </w:pPr>
      <w:r>
        <w:continuationSeparator/>
      </w:r>
    </w:p>
  </w:footnote>
  <w:footnote w:type="continuationNotice" w:id="1">
    <w:p w14:paraId="7F5368D0" w14:textId="77777777" w:rsidR="00144B6D" w:rsidRDefault="00144B6D">
      <w:pPr>
        <w:spacing w:after="0" w:line="240" w:lineRule="auto"/>
      </w:pPr>
    </w:p>
  </w:footnote>
  <w:footnote w:id="2">
    <w:p w14:paraId="33AE75F2" w14:textId="77777777" w:rsidR="008C27A9" w:rsidRDefault="008C27A9" w:rsidP="008C27A9">
      <w:pPr>
        <w:spacing w:after="0" w:line="276" w:lineRule="auto"/>
      </w:pPr>
      <w:r>
        <w:rPr>
          <w:rStyle w:val="FootnoteReference"/>
        </w:rPr>
        <w:footnoteRef/>
      </w:r>
      <w:r>
        <w:t xml:space="preserve"> </w:t>
      </w:r>
      <w:r w:rsidRPr="00B142E2">
        <w:rPr>
          <w:rFonts w:cs="Arial"/>
          <w:i/>
          <w:iCs/>
          <w:szCs w:val="20"/>
        </w:rPr>
        <w:t> “Use of Generative AI.” Course Plan, generated with the assistance of Microsoft Copilot,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A0C0B" w14:textId="13C0CD64" w:rsidR="008C488E" w:rsidRDefault="004C6DA5" w:rsidP="008C488E">
    <w:pPr>
      <w:pStyle w:val="Header"/>
      <w:jc w:val="right"/>
      <w:rPr>
        <w:noProof/>
        <w:sz w:val="28"/>
        <w:szCs w:val="28"/>
      </w:rPr>
    </w:pPr>
    <w:r w:rsidRPr="002412D7">
      <w:rPr>
        <w:noProof/>
        <w:sz w:val="28"/>
        <w:szCs w:val="28"/>
      </w:rPr>
      <w:drawing>
        <wp:anchor distT="0" distB="0" distL="114300" distR="114300" simplePos="0" relativeHeight="251659264" behindDoc="1" locked="0" layoutInCell="1" allowOverlap="1" wp14:anchorId="55902DD5" wp14:editId="712B4B94">
          <wp:simplePos x="0" y="0"/>
          <wp:positionH relativeFrom="column">
            <wp:posOffset>-19050</wp:posOffset>
          </wp:positionH>
          <wp:positionV relativeFrom="paragraph">
            <wp:posOffset>-91440</wp:posOffset>
          </wp:positionV>
          <wp:extent cx="1371600" cy="304800"/>
          <wp:effectExtent l="0" t="0" r="0" b="0"/>
          <wp:wrapNone/>
          <wp:docPr id="1" name="Picture 1" descr="NSCC (Colour) AI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SCC (Colour) AI9"/>
                  <pic:cNvPicPr>
                    <a:picLocks noChangeAspect="1" noChangeArrowheads="1"/>
                  </pic:cNvPicPr>
                </pic:nvPicPr>
                <pic:blipFill>
                  <a:blip r:embed="rId1">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3716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F64BBD" w:rsidRPr="00E44520">
      <w:rPr>
        <w:b/>
        <w:sz w:val="24"/>
      </w:rPr>
      <w:t>Course Outline</w:t>
    </w:r>
  </w:p>
  <w:p w14:paraId="099CBB9F" w14:textId="77777777" w:rsidR="008C488E" w:rsidRDefault="008C488E" w:rsidP="008C488E">
    <w:pPr>
      <w:pStyle w:val="Header"/>
      <w:pBdr>
        <w:bottom w:val="single" w:sz="4" w:space="1" w:color="auto"/>
      </w:pBdr>
      <w:jc w:val="right"/>
    </w:pPr>
  </w:p>
  <w:p w14:paraId="5CD66A06" w14:textId="77777777" w:rsidR="008C488E" w:rsidRPr="00E44520" w:rsidRDefault="008C488E" w:rsidP="008C488E">
    <w:pPr>
      <w:pStyle w:val="Header"/>
      <w:tabs>
        <w:tab w:val="clear" w:pos="9360"/>
        <w:tab w:val="right" w:pos="10080"/>
      </w:tabs>
      <w:rPr>
        <w:b/>
      </w:rPr>
    </w:pPr>
  </w:p>
  <w:p w14:paraId="57C83F5A" w14:textId="77777777" w:rsidR="00F25336" w:rsidRPr="00E44520" w:rsidRDefault="00F25336" w:rsidP="00F7530D">
    <w:pPr>
      <w:pStyle w:val="Header"/>
      <w:tabs>
        <w:tab w:val="clear" w:pos="9360"/>
        <w:tab w:val="right" w:pos="1008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30276"/>
    <w:multiLevelType w:val="hybridMultilevel"/>
    <w:tmpl w:val="2F16ACB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F2C493C"/>
    <w:multiLevelType w:val="hybridMultilevel"/>
    <w:tmpl w:val="74D6BD6A"/>
    <w:lvl w:ilvl="0" w:tplc="0DEA4124">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83827"/>
    <w:multiLevelType w:val="multilevel"/>
    <w:tmpl w:val="D1F64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3804AD"/>
    <w:multiLevelType w:val="hybridMultilevel"/>
    <w:tmpl w:val="92322DEA"/>
    <w:lvl w:ilvl="0" w:tplc="B6ECED54">
      <w:start w:val="1"/>
      <w:numFmt w:val="decimal"/>
      <w:lvlText w:val="%1."/>
      <w:lvlJc w:val="left"/>
      <w:pPr>
        <w:ind w:left="720" w:hanging="360"/>
      </w:pPr>
      <w:rPr>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FC17F33"/>
    <w:multiLevelType w:val="hybridMultilevel"/>
    <w:tmpl w:val="43E406BA"/>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1EA6A7C"/>
    <w:multiLevelType w:val="hybridMultilevel"/>
    <w:tmpl w:val="A9A82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FD1EDF"/>
    <w:multiLevelType w:val="hybridMultilevel"/>
    <w:tmpl w:val="FFEEDD6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6874368"/>
    <w:multiLevelType w:val="hybridMultilevel"/>
    <w:tmpl w:val="82CC63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52039657">
    <w:abstractNumId w:val="4"/>
  </w:num>
  <w:num w:numId="2" w16cid:durableId="148059424">
    <w:abstractNumId w:val="1"/>
  </w:num>
  <w:num w:numId="3" w16cid:durableId="475417908">
    <w:abstractNumId w:val="5"/>
  </w:num>
  <w:num w:numId="4" w16cid:durableId="1753547518">
    <w:abstractNumId w:val="2"/>
  </w:num>
  <w:num w:numId="5" w16cid:durableId="1355837514">
    <w:abstractNumId w:val="3"/>
  </w:num>
  <w:num w:numId="6" w16cid:durableId="2082363908">
    <w:abstractNumId w:val="0"/>
  </w:num>
  <w:num w:numId="7" w16cid:durableId="246693533">
    <w:abstractNumId w:val="7"/>
  </w:num>
  <w:num w:numId="8" w16cid:durableId="20755445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60D"/>
    <w:rsid w:val="000079B3"/>
    <w:rsid w:val="00014573"/>
    <w:rsid w:val="00014685"/>
    <w:rsid w:val="00014B4D"/>
    <w:rsid w:val="00014EAE"/>
    <w:rsid w:val="0001747D"/>
    <w:rsid w:val="000233A9"/>
    <w:rsid w:val="000236B2"/>
    <w:rsid w:val="000313EB"/>
    <w:rsid w:val="00031502"/>
    <w:rsid w:val="000374A1"/>
    <w:rsid w:val="0003771C"/>
    <w:rsid w:val="00040BEC"/>
    <w:rsid w:val="000453ED"/>
    <w:rsid w:val="0005176F"/>
    <w:rsid w:val="00051974"/>
    <w:rsid w:val="00054575"/>
    <w:rsid w:val="00055C7B"/>
    <w:rsid w:val="00056318"/>
    <w:rsid w:val="00060F82"/>
    <w:rsid w:val="000651DF"/>
    <w:rsid w:val="00070AA1"/>
    <w:rsid w:val="00070C25"/>
    <w:rsid w:val="00072A28"/>
    <w:rsid w:val="000839E2"/>
    <w:rsid w:val="00085293"/>
    <w:rsid w:val="00087A4A"/>
    <w:rsid w:val="0009434A"/>
    <w:rsid w:val="00096938"/>
    <w:rsid w:val="000B0C5F"/>
    <w:rsid w:val="000B3E42"/>
    <w:rsid w:val="000B5876"/>
    <w:rsid w:val="000B628F"/>
    <w:rsid w:val="000C68B5"/>
    <w:rsid w:val="000C6ABC"/>
    <w:rsid w:val="000D3DC2"/>
    <w:rsid w:val="000D56D3"/>
    <w:rsid w:val="000D622F"/>
    <w:rsid w:val="000E3A0B"/>
    <w:rsid w:val="000F2FA1"/>
    <w:rsid w:val="000F393D"/>
    <w:rsid w:val="00102C74"/>
    <w:rsid w:val="00103EAF"/>
    <w:rsid w:val="001139C9"/>
    <w:rsid w:val="00113BC6"/>
    <w:rsid w:val="00114E0C"/>
    <w:rsid w:val="00117C17"/>
    <w:rsid w:val="001231DA"/>
    <w:rsid w:val="001233B4"/>
    <w:rsid w:val="001238BB"/>
    <w:rsid w:val="00123DA2"/>
    <w:rsid w:val="00125E21"/>
    <w:rsid w:val="00126244"/>
    <w:rsid w:val="00127C57"/>
    <w:rsid w:val="00137855"/>
    <w:rsid w:val="00141859"/>
    <w:rsid w:val="00144B6D"/>
    <w:rsid w:val="00145E8F"/>
    <w:rsid w:val="00146A43"/>
    <w:rsid w:val="00155837"/>
    <w:rsid w:val="00161875"/>
    <w:rsid w:val="00162E8F"/>
    <w:rsid w:val="00171523"/>
    <w:rsid w:val="00172E1F"/>
    <w:rsid w:val="00177F36"/>
    <w:rsid w:val="001819DE"/>
    <w:rsid w:val="00183EDB"/>
    <w:rsid w:val="00187952"/>
    <w:rsid w:val="0019134C"/>
    <w:rsid w:val="001966DC"/>
    <w:rsid w:val="00197772"/>
    <w:rsid w:val="001A061F"/>
    <w:rsid w:val="001A1225"/>
    <w:rsid w:val="001A775C"/>
    <w:rsid w:val="001B10AF"/>
    <w:rsid w:val="001B30A1"/>
    <w:rsid w:val="001B3B86"/>
    <w:rsid w:val="001B6D6B"/>
    <w:rsid w:val="001C5F19"/>
    <w:rsid w:val="001D0D0F"/>
    <w:rsid w:val="001D2103"/>
    <w:rsid w:val="001D2529"/>
    <w:rsid w:val="001D32D2"/>
    <w:rsid w:val="001D490E"/>
    <w:rsid w:val="001E0A42"/>
    <w:rsid w:val="001E3B06"/>
    <w:rsid w:val="001E6E11"/>
    <w:rsid w:val="001F05C6"/>
    <w:rsid w:val="001F1163"/>
    <w:rsid w:val="001F353E"/>
    <w:rsid w:val="001F5E77"/>
    <w:rsid w:val="00206217"/>
    <w:rsid w:val="00206AA6"/>
    <w:rsid w:val="00210539"/>
    <w:rsid w:val="00211B76"/>
    <w:rsid w:val="002134E2"/>
    <w:rsid w:val="002179E2"/>
    <w:rsid w:val="00226E60"/>
    <w:rsid w:val="00230913"/>
    <w:rsid w:val="00231021"/>
    <w:rsid w:val="002313A4"/>
    <w:rsid w:val="0023262B"/>
    <w:rsid w:val="00242B72"/>
    <w:rsid w:val="00245753"/>
    <w:rsid w:val="0025208C"/>
    <w:rsid w:val="00253583"/>
    <w:rsid w:val="00253C1D"/>
    <w:rsid w:val="00256DAF"/>
    <w:rsid w:val="0026071A"/>
    <w:rsid w:val="0026531C"/>
    <w:rsid w:val="002761BC"/>
    <w:rsid w:val="00277A81"/>
    <w:rsid w:val="0028471F"/>
    <w:rsid w:val="00291545"/>
    <w:rsid w:val="00293679"/>
    <w:rsid w:val="002976CB"/>
    <w:rsid w:val="002A0C4B"/>
    <w:rsid w:val="002A1F51"/>
    <w:rsid w:val="002B2BB3"/>
    <w:rsid w:val="002B5B43"/>
    <w:rsid w:val="002C0356"/>
    <w:rsid w:val="002C0CBA"/>
    <w:rsid w:val="002C2AE8"/>
    <w:rsid w:val="002D2C42"/>
    <w:rsid w:val="002D7F10"/>
    <w:rsid w:val="002E0B3B"/>
    <w:rsid w:val="002E2620"/>
    <w:rsid w:val="002E30A9"/>
    <w:rsid w:val="002E54A4"/>
    <w:rsid w:val="002E75C2"/>
    <w:rsid w:val="002F0397"/>
    <w:rsid w:val="002F3108"/>
    <w:rsid w:val="002F4EBD"/>
    <w:rsid w:val="003042EC"/>
    <w:rsid w:val="0031057F"/>
    <w:rsid w:val="00310F32"/>
    <w:rsid w:val="0031263F"/>
    <w:rsid w:val="00315D6A"/>
    <w:rsid w:val="00316938"/>
    <w:rsid w:val="00320983"/>
    <w:rsid w:val="00324C0C"/>
    <w:rsid w:val="0032566C"/>
    <w:rsid w:val="00330020"/>
    <w:rsid w:val="003319B0"/>
    <w:rsid w:val="00331B70"/>
    <w:rsid w:val="00341C2D"/>
    <w:rsid w:val="00355959"/>
    <w:rsid w:val="0037009A"/>
    <w:rsid w:val="00372717"/>
    <w:rsid w:val="00375EE1"/>
    <w:rsid w:val="00376686"/>
    <w:rsid w:val="00376A18"/>
    <w:rsid w:val="00392C83"/>
    <w:rsid w:val="00397BEB"/>
    <w:rsid w:val="003A0F1C"/>
    <w:rsid w:val="003A41BB"/>
    <w:rsid w:val="003A6F47"/>
    <w:rsid w:val="003B7758"/>
    <w:rsid w:val="003C044E"/>
    <w:rsid w:val="003C4E9D"/>
    <w:rsid w:val="003C5E2D"/>
    <w:rsid w:val="003D0B44"/>
    <w:rsid w:val="003E6A1D"/>
    <w:rsid w:val="003E766C"/>
    <w:rsid w:val="003F021C"/>
    <w:rsid w:val="003F5D88"/>
    <w:rsid w:val="00402161"/>
    <w:rsid w:val="00403D43"/>
    <w:rsid w:val="00410555"/>
    <w:rsid w:val="0041157D"/>
    <w:rsid w:val="00412DB2"/>
    <w:rsid w:val="0042239A"/>
    <w:rsid w:val="0042536D"/>
    <w:rsid w:val="004329D8"/>
    <w:rsid w:val="00434A32"/>
    <w:rsid w:val="00434DFA"/>
    <w:rsid w:val="004367D7"/>
    <w:rsid w:val="0044304D"/>
    <w:rsid w:val="0044312B"/>
    <w:rsid w:val="00445EED"/>
    <w:rsid w:val="00446CE6"/>
    <w:rsid w:val="00454D7A"/>
    <w:rsid w:val="004745F6"/>
    <w:rsid w:val="00484174"/>
    <w:rsid w:val="00496990"/>
    <w:rsid w:val="0049700B"/>
    <w:rsid w:val="004A0613"/>
    <w:rsid w:val="004A1D63"/>
    <w:rsid w:val="004A6020"/>
    <w:rsid w:val="004B1433"/>
    <w:rsid w:val="004B2FD3"/>
    <w:rsid w:val="004B7230"/>
    <w:rsid w:val="004C0145"/>
    <w:rsid w:val="004C1606"/>
    <w:rsid w:val="004C6DA5"/>
    <w:rsid w:val="004D3B2F"/>
    <w:rsid w:val="004D6F3E"/>
    <w:rsid w:val="004E6A3D"/>
    <w:rsid w:val="004E6F1A"/>
    <w:rsid w:val="004F572D"/>
    <w:rsid w:val="004F63AE"/>
    <w:rsid w:val="004F66B5"/>
    <w:rsid w:val="004F77B3"/>
    <w:rsid w:val="005007E7"/>
    <w:rsid w:val="00504689"/>
    <w:rsid w:val="00504BF5"/>
    <w:rsid w:val="00511B58"/>
    <w:rsid w:val="00513E75"/>
    <w:rsid w:val="005175F5"/>
    <w:rsid w:val="00531A30"/>
    <w:rsid w:val="00532252"/>
    <w:rsid w:val="005349C4"/>
    <w:rsid w:val="005406AA"/>
    <w:rsid w:val="005406E0"/>
    <w:rsid w:val="00542BDA"/>
    <w:rsid w:val="005432E5"/>
    <w:rsid w:val="0055220D"/>
    <w:rsid w:val="00560B09"/>
    <w:rsid w:val="00567B5E"/>
    <w:rsid w:val="00570CFE"/>
    <w:rsid w:val="00571C58"/>
    <w:rsid w:val="005725DD"/>
    <w:rsid w:val="00576035"/>
    <w:rsid w:val="00576807"/>
    <w:rsid w:val="00580B76"/>
    <w:rsid w:val="00585409"/>
    <w:rsid w:val="00591ADF"/>
    <w:rsid w:val="00591D7F"/>
    <w:rsid w:val="005941E6"/>
    <w:rsid w:val="00596730"/>
    <w:rsid w:val="005A020B"/>
    <w:rsid w:val="005A7014"/>
    <w:rsid w:val="005B138F"/>
    <w:rsid w:val="005B3D98"/>
    <w:rsid w:val="005B5C1C"/>
    <w:rsid w:val="005C0901"/>
    <w:rsid w:val="005C0DA6"/>
    <w:rsid w:val="005C7750"/>
    <w:rsid w:val="005D1EE0"/>
    <w:rsid w:val="005D4867"/>
    <w:rsid w:val="005D54A1"/>
    <w:rsid w:val="005D577D"/>
    <w:rsid w:val="005D5C61"/>
    <w:rsid w:val="005F2613"/>
    <w:rsid w:val="005F72CB"/>
    <w:rsid w:val="00600709"/>
    <w:rsid w:val="006019C4"/>
    <w:rsid w:val="006029DF"/>
    <w:rsid w:val="00612BC0"/>
    <w:rsid w:val="00612E1C"/>
    <w:rsid w:val="00614FD6"/>
    <w:rsid w:val="0062337A"/>
    <w:rsid w:val="0062439D"/>
    <w:rsid w:val="00632870"/>
    <w:rsid w:val="00634171"/>
    <w:rsid w:val="006453EF"/>
    <w:rsid w:val="0064594D"/>
    <w:rsid w:val="00645CB2"/>
    <w:rsid w:val="00654D08"/>
    <w:rsid w:val="00655EA6"/>
    <w:rsid w:val="006615A5"/>
    <w:rsid w:val="00663ED4"/>
    <w:rsid w:val="00665E41"/>
    <w:rsid w:val="00667321"/>
    <w:rsid w:val="00682051"/>
    <w:rsid w:val="00686A02"/>
    <w:rsid w:val="00686D6C"/>
    <w:rsid w:val="00692ABF"/>
    <w:rsid w:val="00695790"/>
    <w:rsid w:val="00696D64"/>
    <w:rsid w:val="006A134C"/>
    <w:rsid w:val="006A3250"/>
    <w:rsid w:val="006A67E8"/>
    <w:rsid w:val="006B7B65"/>
    <w:rsid w:val="006C29ED"/>
    <w:rsid w:val="006C3578"/>
    <w:rsid w:val="006C5822"/>
    <w:rsid w:val="006D4B31"/>
    <w:rsid w:val="006D4E3A"/>
    <w:rsid w:val="006D4F0E"/>
    <w:rsid w:val="006E134B"/>
    <w:rsid w:val="006E1D55"/>
    <w:rsid w:val="006E6069"/>
    <w:rsid w:val="006F6BC1"/>
    <w:rsid w:val="007004A2"/>
    <w:rsid w:val="00700AC7"/>
    <w:rsid w:val="00701997"/>
    <w:rsid w:val="0070265C"/>
    <w:rsid w:val="00713192"/>
    <w:rsid w:val="00714077"/>
    <w:rsid w:val="00716E9F"/>
    <w:rsid w:val="00722CEE"/>
    <w:rsid w:val="007269FF"/>
    <w:rsid w:val="00726E29"/>
    <w:rsid w:val="007323BC"/>
    <w:rsid w:val="00735ABE"/>
    <w:rsid w:val="00735AE4"/>
    <w:rsid w:val="00740434"/>
    <w:rsid w:val="0075530F"/>
    <w:rsid w:val="00770BD3"/>
    <w:rsid w:val="00771565"/>
    <w:rsid w:val="00772467"/>
    <w:rsid w:val="00780A62"/>
    <w:rsid w:val="00781767"/>
    <w:rsid w:val="007836E0"/>
    <w:rsid w:val="0079244A"/>
    <w:rsid w:val="00792771"/>
    <w:rsid w:val="00794690"/>
    <w:rsid w:val="007A2EEC"/>
    <w:rsid w:val="007A3A34"/>
    <w:rsid w:val="007A4D2E"/>
    <w:rsid w:val="007B2842"/>
    <w:rsid w:val="007B71D0"/>
    <w:rsid w:val="007C164C"/>
    <w:rsid w:val="007C6706"/>
    <w:rsid w:val="007D3200"/>
    <w:rsid w:val="007D4AAB"/>
    <w:rsid w:val="007F16BF"/>
    <w:rsid w:val="008022D5"/>
    <w:rsid w:val="00805057"/>
    <w:rsid w:val="00806DB2"/>
    <w:rsid w:val="008162FB"/>
    <w:rsid w:val="00817012"/>
    <w:rsid w:val="008214C3"/>
    <w:rsid w:val="00825B30"/>
    <w:rsid w:val="008278CF"/>
    <w:rsid w:val="00831F64"/>
    <w:rsid w:val="0083282D"/>
    <w:rsid w:val="00833888"/>
    <w:rsid w:val="008364F7"/>
    <w:rsid w:val="00836859"/>
    <w:rsid w:val="0083775A"/>
    <w:rsid w:val="0084173E"/>
    <w:rsid w:val="008457A4"/>
    <w:rsid w:val="00847D23"/>
    <w:rsid w:val="00860300"/>
    <w:rsid w:val="00873E67"/>
    <w:rsid w:val="008740BE"/>
    <w:rsid w:val="008759B1"/>
    <w:rsid w:val="008824D8"/>
    <w:rsid w:val="00886634"/>
    <w:rsid w:val="0088761B"/>
    <w:rsid w:val="0089051D"/>
    <w:rsid w:val="00892195"/>
    <w:rsid w:val="00897A50"/>
    <w:rsid w:val="008A0F86"/>
    <w:rsid w:val="008A30BD"/>
    <w:rsid w:val="008A32F4"/>
    <w:rsid w:val="008A4E73"/>
    <w:rsid w:val="008A552C"/>
    <w:rsid w:val="008B6AA9"/>
    <w:rsid w:val="008B744E"/>
    <w:rsid w:val="008C27A9"/>
    <w:rsid w:val="008C2C6A"/>
    <w:rsid w:val="008C488E"/>
    <w:rsid w:val="008D1094"/>
    <w:rsid w:val="008E0D29"/>
    <w:rsid w:val="008E429F"/>
    <w:rsid w:val="008F3467"/>
    <w:rsid w:val="008F5ECB"/>
    <w:rsid w:val="008F6890"/>
    <w:rsid w:val="00904930"/>
    <w:rsid w:val="00907878"/>
    <w:rsid w:val="00910739"/>
    <w:rsid w:val="009131F5"/>
    <w:rsid w:val="0092667E"/>
    <w:rsid w:val="009302C4"/>
    <w:rsid w:val="00940A0B"/>
    <w:rsid w:val="00950624"/>
    <w:rsid w:val="00952914"/>
    <w:rsid w:val="009536CB"/>
    <w:rsid w:val="00961E50"/>
    <w:rsid w:val="00962A03"/>
    <w:rsid w:val="00964A44"/>
    <w:rsid w:val="00965630"/>
    <w:rsid w:val="0096700E"/>
    <w:rsid w:val="00973870"/>
    <w:rsid w:val="00974969"/>
    <w:rsid w:val="00980FB7"/>
    <w:rsid w:val="009866B0"/>
    <w:rsid w:val="0099616F"/>
    <w:rsid w:val="009A0F98"/>
    <w:rsid w:val="009A4F54"/>
    <w:rsid w:val="009B451E"/>
    <w:rsid w:val="009B6E7C"/>
    <w:rsid w:val="009C0A70"/>
    <w:rsid w:val="009C1E10"/>
    <w:rsid w:val="009C213C"/>
    <w:rsid w:val="009D405A"/>
    <w:rsid w:val="009D45FC"/>
    <w:rsid w:val="009D583E"/>
    <w:rsid w:val="009E26BE"/>
    <w:rsid w:val="009E3FAD"/>
    <w:rsid w:val="009F0375"/>
    <w:rsid w:val="009F1AAB"/>
    <w:rsid w:val="00A0254C"/>
    <w:rsid w:val="00A02D1B"/>
    <w:rsid w:val="00A05EE2"/>
    <w:rsid w:val="00A065CF"/>
    <w:rsid w:val="00A13996"/>
    <w:rsid w:val="00A164F6"/>
    <w:rsid w:val="00A16B02"/>
    <w:rsid w:val="00A220F8"/>
    <w:rsid w:val="00A27147"/>
    <w:rsid w:val="00A336B1"/>
    <w:rsid w:val="00A348F2"/>
    <w:rsid w:val="00A36588"/>
    <w:rsid w:val="00A3731E"/>
    <w:rsid w:val="00A460C3"/>
    <w:rsid w:val="00A473BC"/>
    <w:rsid w:val="00A53876"/>
    <w:rsid w:val="00A544DE"/>
    <w:rsid w:val="00A5476D"/>
    <w:rsid w:val="00A548F8"/>
    <w:rsid w:val="00A63642"/>
    <w:rsid w:val="00A65B17"/>
    <w:rsid w:val="00A81542"/>
    <w:rsid w:val="00A845B1"/>
    <w:rsid w:val="00A85490"/>
    <w:rsid w:val="00A94B71"/>
    <w:rsid w:val="00AA234E"/>
    <w:rsid w:val="00AB497F"/>
    <w:rsid w:val="00AB5164"/>
    <w:rsid w:val="00AB5F8D"/>
    <w:rsid w:val="00AC278A"/>
    <w:rsid w:val="00AC3325"/>
    <w:rsid w:val="00AC4D23"/>
    <w:rsid w:val="00AD6172"/>
    <w:rsid w:val="00AD62F8"/>
    <w:rsid w:val="00AE1D19"/>
    <w:rsid w:val="00AE3AAD"/>
    <w:rsid w:val="00AE71CD"/>
    <w:rsid w:val="00AF2D41"/>
    <w:rsid w:val="00AF31DC"/>
    <w:rsid w:val="00AF335C"/>
    <w:rsid w:val="00AF6917"/>
    <w:rsid w:val="00B14BB6"/>
    <w:rsid w:val="00B22C59"/>
    <w:rsid w:val="00B2659F"/>
    <w:rsid w:val="00B26D30"/>
    <w:rsid w:val="00B27A3A"/>
    <w:rsid w:val="00B30806"/>
    <w:rsid w:val="00B32E5E"/>
    <w:rsid w:val="00B36535"/>
    <w:rsid w:val="00B4528D"/>
    <w:rsid w:val="00B46271"/>
    <w:rsid w:val="00B517F1"/>
    <w:rsid w:val="00B63866"/>
    <w:rsid w:val="00B65545"/>
    <w:rsid w:val="00B65A2E"/>
    <w:rsid w:val="00B67CCB"/>
    <w:rsid w:val="00B81D34"/>
    <w:rsid w:val="00B82F1F"/>
    <w:rsid w:val="00B838C9"/>
    <w:rsid w:val="00B85193"/>
    <w:rsid w:val="00B85F56"/>
    <w:rsid w:val="00B904A4"/>
    <w:rsid w:val="00B93C89"/>
    <w:rsid w:val="00B9406B"/>
    <w:rsid w:val="00B94227"/>
    <w:rsid w:val="00B96B44"/>
    <w:rsid w:val="00B97F5C"/>
    <w:rsid w:val="00BA0835"/>
    <w:rsid w:val="00BA66B7"/>
    <w:rsid w:val="00BB7AFD"/>
    <w:rsid w:val="00BD020C"/>
    <w:rsid w:val="00BD0966"/>
    <w:rsid w:val="00BD1DF4"/>
    <w:rsid w:val="00BD28B0"/>
    <w:rsid w:val="00BD2C87"/>
    <w:rsid w:val="00BD454E"/>
    <w:rsid w:val="00BD7B21"/>
    <w:rsid w:val="00BE3835"/>
    <w:rsid w:val="00BE3A18"/>
    <w:rsid w:val="00C048D8"/>
    <w:rsid w:val="00C1151A"/>
    <w:rsid w:val="00C121BB"/>
    <w:rsid w:val="00C13A54"/>
    <w:rsid w:val="00C17AE5"/>
    <w:rsid w:val="00C20EF7"/>
    <w:rsid w:val="00C23AF2"/>
    <w:rsid w:val="00C3207F"/>
    <w:rsid w:val="00C338FF"/>
    <w:rsid w:val="00C37CB3"/>
    <w:rsid w:val="00C41214"/>
    <w:rsid w:val="00C42105"/>
    <w:rsid w:val="00C510DD"/>
    <w:rsid w:val="00C56F5A"/>
    <w:rsid w:val="00C62E4B"/>
    <w:rsid w:val="00C63DC8"/>
    <w:rsid w:val="00C71FE8"/>
    <w:rsid w:val="00C77383"/>
    <w:rsid w:val="00C820E0"/>
    <w:rsid w:val="00C87186"/>
    <w:rsid w:val="00C90DF7"/>
    <w:rsid w:val="00C94256"/>
    <w:rsid w:val="00C966D9"/>
    <w:rsid w:val="00CA2210"/>
    <w:rsid w:val="00CA61F3"/>
    <w:rsid w:val="00CA75A1"/>
    <w:rsid w:val="00CB34E4"/>
    <w:rsid w:val="00CB6959"/>
    <w:rsid w:val="00CB7F48"/>
    <w:rsid w:val="00CB7F7A"/>
    <w:rsid w:val="00CC16F4"/>
    <w:rsid w:val="00CC5D41"/>
    <w:rsid w:val="00CD5E6A"/>
    <w:rsid w:val="00CE22C5"/>
    <w:rsid w:val="00CE38E5"/>
    <w:rsid w:val="00CF15E7"/>
    <w:rsid w:val="00CF3B68"/>
    <w:rsid w:val="00CF5E76"/>
    <w:rsid w:val="00CF746B"/>
    <w:rsid w:val="00D02CB7"/>
    <w:rsid w:val="00D03B36"/>
    <w:rsid w:val="00D12E71"/>
    <w:rsid w:val="00D167D5"/>
    <w:rsid w:val="00D20425"/>
    <w:rsid w:val="00D24420"/>
    <w:rsid w:val="00D31930"/>
    <w:rsid w:val="00D41518"/>
    <w:rsid w:val="00D42279"/>
    <w:rsid w:val="00D42FEE"/>
    <w:rsid w:val="00D4327C"/>
    <w:rsid w:val="00D50663"/>
    <w:rsid w:val="00D60A8D"/>
    <w:rsid w:val="00D6237F"/>
    <w:rsid w:val="00D673AA"/>
    <w:rsid w:val="00D67777"/>
    <w:rsid w:val="00D70434"/>
    <w:rsid w:val="00D71942"/>
    <w:rsid w:val="00D77475"/>
    <w:rsid w:val="00D84141"/>
    <w:rsid w:val="00D8703B"/>
    <w:rsid w:val="00D930D4"/>
    <w:rsid w:val="00DA1887"/>
    <w:rsid w:val="00DA2965"/>
    <w:rsid w:val="00DB4F3B"/>
    <w:rsid w:val="00DC0403"/>
    <w:rsid w:val="00DC132F"/>
    <w:rsid w:val="00DD4498"/>
    <w:rsid w:val="00DD5F94"/>
    <w:rsid w:val="00DE55C3"/>
    <w:rsid w:val="00DF4A58"/>
    <w:rsid w:val="00E13F22"/>
    <w:rsid w:val="00E15AC5"/>
    <w:rsid w:val="00E15AD8"/>
    <w:rsid w:val="00E2215F"/>
    <w:rsid w:val="00E24432"/>
    <w:rsid w:val="00E32190"/>
    <w:rsid w:val="00E32767"/>
    <w:rsid w:val="00E37522"/>
    <w:rsid w:val="00E42E02"/>
    <w:rsid w:val="00E44520"/>
    <w:rsid w:val="00E44F7D"/>
    <w:rsid w:val="00E519A6"/>
    <w:rsid w:val="00E52FD8"/>
    <w:rsid w:val="00E55D1E"/>
    <w:rsid w:val="00E62903"/>
    <w:rsid w:val="00E77914"/>
    <w:rsid w:val="00E865BB"/>
    <w:rsid w:val="00E87C02"/>
    <w:rsid w:val="00E92358"/>
    <w:rsid w:val="00E952DB"/>
    <w:rsid w:val="00EA0A1C"/>
    <w:rsid w:val="00EA6663"/>
    <w:rsid w:val="00EB4707"/>
    <w:rsid w:val="00EC6AB2"/>
    <w:rsid w:val="00ED2B0A"/>
    <w:rsid w:val="00ED2B99"/>
    <w:rsid w:val="00ED3CA6"/>
    <w:rsid w:val="00ED6C19"/>
    <w:rsid w:val="00ED72C1"/>
    <w:rsid w:val="00EE14CA"/>
    <w:rsid w:val="00EE3135"/>
    <w:rsid w:val="00EE3A3F"/>
    <w:rsid w:val="00EF07C1"/>
    <w:rsid w:val="00EF5345"/>
    <w:rsid w:val="00F00097"/>
    <w:rsid w:val="00F04898"/>
    <w:rsid w:val="00F07366"/>
    <w:rsid w:val="00F14528"/>
    <w:rsid w:val="00F17E41"/>
    <w:rsid w:val="00F25336"/>
    <w:rsid w:val="00F253EA"/>
    <w:rsid w:val="00F27131"/>
    <w:rsid w:val="00F30DC0"/>
    <w:rsid w:val="00F33AA2"/>
    <w:rsid w:val="00F37BD7"/>
    <w:rsid w:val="00F42120"/>
    <w:rsid w:val="00F424EC"/>
    <w:rsid w:val="00F432D5"/>
    <w:rsid w:val="00F5060D"/>
    <w:rsid w:val="00F60842"/>
    <w:rsid w:val="00F608E7"/>
    <w:rsid w:val="00F64BBD"/>
    <w:rsid w:val="00F64E7F"/>
    <w:rsid w:val="00F67BDE"/>
    <w:rsid w:val="00F70A5A"/>
    <w:rsid w:val="00F7530D"/>
    <w:rsid w:val="00F77185"/>
    <w:rsid w:val="00F7732C"/>
    <w:rsid w:val="00F8027C"/>
    <w:rsid w:val="00F8312C"/>
    <w:rsid w:val="00F83D36"/>
    <w:rsid w:val="00F8517E"/>
    <w:rsid w:val="00F859C4"/>
    <w:rsid w:val="00F85EA5"/>
    <w:rsid w:val="00F86644"/>
    <w:rsid w:val="00F910ED"/>
    <w:rsid w:val="00F93E48"/>
    <w:rsid w:val="00F95814"/>
    <w:rsid w:val="00F962AB"/>
    <w:rsid w:val="00FA09E5"/>
    <w:rsid w:val="00FA120A"/>
    <w:rsid w:val="00FA1546"/>
    <w:rsid w:val="00FA37B9"/>
    <w:rsid w:val="00FB3C1D"/>
    <w:rsid w:val="00FB3CCC"/>
    <w:rsid w:val="00FC13B9"/>
    <w:rsid w:val="00FC3FB4"/>
    <w:rsid w:val="00FC6C32"/>
    <w:rsid w:val="00FC71E1"/>
    <w:rsid w:val="00FC7318"/>
    <w:rsid w:val="00FC7DF5"/>
    <w:rsid w:val="00FD22DC"/>
    <w:rsid w:val="00FD38A8"/>
    <w:rsid w:val="00FD412F"/>
    <w:rsid w:val="00FD712F"/>
    <w:rsid w:val="00FE356D"/>
    <w:rsid w:val="00FE52E2"/>
    <w:rsid w:val="00FE7819"/>
    <w:rsid w:val="00FF1391"/>
    <w:rsid w:val="00FF452E"/>
    <w:rsid w:val="00FF6A72"/>
    <w:rsid w:val="2442339F"/>
    <w:rsid w:val="3437360E"/>
    <w:rsid w:val="3E6EDFC6"/>
    <w:rsid w:val="5BCD01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3AB9E"/>
  <w15:chartTrackingRefBased/>
  <w15:docId w15:val="{DE413586-99C9-449A-93EE-01FF8E7E7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938"/>
    <w:rPr>
      <w:rFonts w:ascii="Arial" w:hAnsi="Arial"/>
      <w:sz w:val="20"/>
    </w:rPr>
  </w:style>
  <w:style w:type="paragraph" w:styleId="Heading1">
    <w:name w:val="heading 1"/>
    <w:basedOn w:val="Normal"/>
    <w:next w:val="Normal"/>
    <w:link w:val="Heading1Char"/>
    <w:qFormat/>
    <w:rsid w:val="008C27A9"/>
    <w:pPr>
      <w:keepNext/>
      <w:widowControl w:val="0"/>
      <w:spacing w:before="240" w:after="60" w:line="240" w:lineRule="auto"/>
      <w:outlineLvl w:val="0"/>
    </w:pPr>
    <w:rPr>
      <w:rFonts w:eastAsia="Times New Roman" w:cs="Arial"/>
      <w:b/>
      <w:bCs/>
      <w:snapToGrid w:val="0"/>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60D"/>
  </w:style>
  <w:style w:type="paragraph" w:styleId="Footer">
    <w:name w:val="footer"/>
    <w:basedOn w:val="Normal"/>
    <w:link w:val="FooterChar"/>
    <w:uiPriority w:val="99"/>
    <w:unhideWhenUsed/>
    <w:rsid w:val="00F50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60D"/>
  </w:style>
  <w:style w:type="table" w:styleId="TableGrid">
    <w:name w:val="Table Grid"/>
    <w:basedOn w:val="TableNormal"/>
    <w:uiPriority w:val="39"/>
    <w:rsid w:val="00127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KPLANHEADING">
    <w:name w:val="WORKPLAN HEADING"/>
    <w:basedOn w:val="Normal"/>
    <w:link w:val="WORKPLANHEADINGChar"/>
    <w:locked/>
    <w:rsid w:val="00962A03"/>
    <w:pPr>
      <w:spacing w:after="120" w:line="240" w:lineRule="auto"/>
    </w:pPr>
    <w:rPr>
      <w:b/>
      <w:color w:val="10497E"/>
      <w:sz w:val="28"/>
      <w:lang w:val="en-US"/>
    </w:rPr>
  </w:style>
  <w:style w:type="character" w:customStyle="1" w:styleId="WORKPLANHEADINGChar">
    <w:name w:val="WORKPLAN HEADING Char"/>
    <w:basedOn w:val="DefaultParagraphFont"/>
    <w:link w:val="WORKPLANHEADING"/>
    <w:rsid w:val="00962A03"/>
    <w:rPr>
      <w:rFonts w:ascii="Arial" w:hAnsi="Arial"/>
      <w:b/>
      <w:color w:val="10497E"/>
      <w:sz w:val="28"/>
      <w:lang w:val="en-US"/>
    </w:rPr>
  </w:style>
  <w:style w:type="paragraph" w:customStyle="1" w:styleId="WORKPLANHEADING2">
    <w:name w:val="WORKPLAN HEADING 2"/>
    <w:basedOn w:val="WORKPLANHEADING"/>
    <w:link w:val="WORKPLANHEADING2Char"/>
    <w:locked/>
    <w:rsid w:val="00B838C9"/>
    <w:rPr>
      <w:sz w:val="24"/>
    </w:rPr>
  </w:style>
  <w:style w:type="character" w:customStyle="1" w:styleId="WORKPLANHEADING2Char">
    <w:name w:val="WORKPLAN HEADING 2 Char"/>
    <w:basedOn w:val="WORKPLANHEADINGChar"/>
    <w:link w:val="WORKPLANHEADING2"/>
    <w:rsid w:val="00B838C9"/>
    <w:rPr>
      <w:rFonts w:ascii="Arial" w:hAnsi="Arial"/>
      <w:b/>
      <w:color w:val="10497E"/>
      <w:sz w:val="24"/>
      <w:lang w:val="en-US"/>
    </w:rPr>
  </w:style>
  <w:style w:type="paragraph" w:styleId="ListParagraph">
    <w:name w:val="List Paragraph"/>
    <w:basedOn w:val="Normal"/>
    <w:uiPriority w:val="34"/>
    <w:qFormat/>
    <w:rsid w:val="00FD38A8"/>
    <w:pPr>
      <w:ind w:left="720"/>
      <w:contextualSpacing/>
    </w:pPr>
  </w:style>
  <w:style w:type="character" w:styleId="PlaceholderText">
    <w:name w:val="Placeholder Text"/>
    <w:basedOn w:val="DefaultParagraphFont"/>
    <w:uiPriority w:val="99"/>
    <w:semiHidden/>
    <w:rsid w:val="00087A4A"/>
    <w:rPr>
      <w:vanish w:val="0"/>
      <w:color w:val="808080"/>
    </w:rPr>
  </w:style>
  <w:style w:type="character" w:styleId="Hyperlink">
    <w:name w:val="Hyperlink"/>
    <w:basedOn w:val="DefaultParagraphFont"/>
    <w:uiPriority w:val="99"/>
    <w:unhideWhenUsed/>
    <w:rsid w:val="00C90DF7"/>
    <w:rPr>
      <w:color w:val="0563C1" w:themeColor="hyperlink"/>
      <w:u w:val="single"/>
    </w:rPr>
  </w:style>
  <w:style w:type="character" w:styleId="UnresolvedMention">
    <w:name w:val="Unresolved Mention"/>
    <w:basedOn w:val="DefaultParagraphFont"/>
    <w:uiPriority w:val="99"/>
    <w:semiHidden/>
    <w:unhideWhenUsed/>
    <w:rsid w:val="00B82F1F"/>
    <w:rPr>
      <w:color w:val="605E5C"/>
      <w:shd w:val="clear" w:color="auto" w:fill="E1DFDD"/>
    </w:rPr>
  </w:style>
  <w:style w:type="character" w:styleId="FollowedHyperlink">
    <w:name w:val="FollowedHyperlink"/>
    <w:basedOn w:val="DefaultParagraphFont"/>
    <w:uiPriority w:val="99"/>
    <w:semiHidden/>
    <w:unhideWhenUsed/>
    <w:rsid w:val="00B82F1F"/>
    <w:rPr>
      <w:color w:val="954F72" w:themeColor="followedHyperlink"/>
      <w:u w:val="single"/>
    </w:rPr>
  </w:style>
  <w:style w:type="paragraph" w:styleId="BalloonText">
    <w:name w:val="Balloon Text"/>
    <w:basedOn w:val="Normal"/>
    <w:link w:val="BalloonTextChar"/>
    <w:uiPriority w:val="99"/>
    <w:semiHidden/>
    <w:unhideWhenUsed/>
    <w:rsid w:val="00CA61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1F3"/>
    <w:rPr>
      <w:rFonts w:ascii="Segoe UI" w:hAnsi="Segoe UI" w:cs="Segoe UI"/>
      <w:sz w:val="18"/>
      <w:szCs w:val="18"/>
    </w:rPr>
  </w:style>
  <w:style w:type="character" w:customStyle="1" w:styleId="contentpasted0">
    <w:name w:val="contentpasted0"/>
    <w:basedOn w:val="DefaultParagraphFont"/>
    <w:rsid w:val="001A775C"/>
  </w:style>
  <w:style w:type="character" w:customStyle="1" w:styleId="ui-provider">
    <w:name w:val="ui-provider"/>
    <w:basedOn w:val="DefaultParagraphFont"/>
    <w:rsid w:val="001A775C"/>
  </w:style>
  <w:style w:type="character" w:customStyle="1" w:styleId="contentpasted1">
    <w:name w:val="contentpasted1"/>
    <w:basedOn w:val="DefaultParagraphFont"/>
    <w:rsid w:val="001A775C"/>
  </w:style>
  <w:style w:type="paragraph" w:styleId="NormalWeb">
    <w:name w:val="Normal (Web)"/>
    <w:basedOn w:val="Normal"/>
    <w:uiPriority w:val="99"/>
    <w:semiHidden/>
    <w:unhideWhenUsed/>
    <w:rsid w:val="007004A2"/>
    <w:pPr>
      <w:spacing w:before="100" w:beforeAutospacing="1" w:after="100" w:afterAutospacing="1" w:line="240" w:lineRule="auto"/>
    </w:pPr>
    <w:rPr>
      <w:rFonts w:ascii="Calibri" w:hAnsi="Calibri" w:cs="Calibri"/>
      <w:sz w:val="22"/>
      <w:lang w:eastAsia="en-CA"/>
    </w:rPr>
  </w:style>
  <w:style w:type="paragraph" w:customStyle="1" w:styleId="contentpasted01">
    <w:name w:val="contentpasted01"/>
    <w:basedOn w:val="Normal"/>
    <w:uiPriority w:val="99"/>
    <w:semiHidden/>
    <w:rsid w:val="007004A2"/>
    <w:pPr>
      <w:spacing w:after="0" w:line="240" w:lineRule="auto"/>
    </w:pPr>
    <w:rPr>
      <w:rFonts w:ascii="Calibri" w:hAnsi="Calibri" w:cs="Calibri"/>
      <w:sz w:val="22"/>
      <w:lang w:eastAsia="en-CA"/>
    </w:rPr>
  </w:style>
  <w:style w:type="paragraph" w:customStyle="1" w:styleId="xmsonormal">
    <w:name w:val="x_msonormal"/>
    <w:basedOn w:val="Normal"/>
    <w:rsid w:val="00F83D3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1Char">
    <w:name w:val="Heading 1 Char"/>
    <w:basedOn w:val="DefaultParagraphFont"/>
    <w:link w:val="Heading1"/>
    <w:rsid w:val="008C27A9"/>
    <w:rPr>
      <w:rFonts w:ascii="Arial" w:eastAsia="Times New Roman" w:hAnsi="Arial" w:cs="Arial"/>
      <w:b/>
      <w:bCs/>
      <w:snapToGrid w:val="0"/>
      <w:kern w:val="32"/>
      <w:sz w:val="32"/>
      <w:szCs w:val="32"/>
      <w:lang w:val="en-US"/>
    </w:rPr>
  </w:style>
  <w:style w:type="character" w:styleId="FootnoteReference">
    <w:name w:val="footnote reference"/>
    <w:basedOn w:val="DefaultParagraphFont"/>
    <w:uiPriority w:val="99"/>
    <w:semiHidden/>
    <w:unhideWhenUsed/>
    <w:rsid w:val="008C2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8723">
      <w:bodyDiv w:val="1"/>
      <w:marLeft w:val="0"/>
      <w:marRight w:val="0"/>
      <w:marTop w:val="0"/>
      <w:marBottom w:val="0"/>
      <w:divBdr>
        <w:top w:val="none" w:sz="0" w:space="0" w:color="auto"/>
        <w:left w:val="none" w:sz="0" w:space="0" w:color="auto"/>
        <w:bottom w:val="none" w:sz="0" w:space="0" w:color="auto"/>
        <w:right w:val="none" w:sz="0" w:space="0" w:color="auto"/>
      </w:divBdr>
    </w:div>
    <w:div w:id="427428817">
      <w:bodyDiv w:val="1"/>
      <w:marLeft w:val="0"/>
      <w:marRight w:val="0"/>
      <w:marTop w:val="0"/>
      <w:marBottom w:val="0"/>
      <w:divBdr>
        <w:top w:val="none" w:sz="0" w:space="0" w:color="auto"/>
        <w:left w:val="none" w:sz="0" w:space="0" w:color="auto"/>
        <w:bottom w:val="none" w:sz="0" w:space="0" w:color="auto"/>
        <w:right w:val="none" w:sz="0" w:space="0" w:color="auto"/>
      </w:divBdr>
    </w:div>
    <w:div w:id="661662735">
      <w:bodyDiv w:val="1"/>
      <w:marLeft w:val="0"/>
      <w:marRight w:val="0"/>
      <w:marTop w:val="0"/>
      <w:marBottom w:val="0"/>
      <w:divBdr>
        <w:top w:val="none" w:sz="0" w:space="0" w:color="auto"/>
        <w:left w:val="none" w:sz="0" w:space="0" w:color="auto"/>
        <w:bottom w:val="none" w:sz="0" w:space="0" w:color="auto"/>
        <w:right w:val="none" w:sz="0" w:space="0" w:color="auto"/>
      </w:divBdr>
    </w:div>
    <w:div w:id="145772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lano.marques@nscc.ca" TargetMode="External"/><Relationship Id="rId18" Type="http://schemas.openxmlformats.org/officeDocument/2006/relationships/hyperlink" Target="https://www.nscc.ca/about/publications/policies-procedures/policies/use-of-copyright-materials-policy.asp"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nscc.sharepoint.com/learninghere/Pages/Student-supports.aspx" TargetMode="External"/><Relationship Id="rId7" Type="http://schemas.openxmlformats.org/officeDocument/2006/relationships/settings" Target="settings.xml"/><Relationship Id="rId12" Type="http://schemas.openxmlformats.org/officeDocument/2006/relationships/hyperlink" Target="mailto:katherine.osborne@nscc.ca" TargetMode="External"/><Relationship Id="rId17" Type="http://schemas.openxmlformats.org/officeDocument/2006/relationships/hyperlink" Target="https://www.nscc.ca/about/publications/policies-procedures/policies/student-appeals-policy.asp" TargetMode="External"/><Relationship Id="rId25" Type="http://schemas.openxmlformats.org/officeDocument/2006/relationships/hyperlink" Target="https://can01.safelinks.protection.outlook.com/?url=https%3A%2F%2Fnscc.sharepoint.com%2Fservices%2FPages%2FMental-Wellness-Strategy.aspx&amp;data=05%7C01%7CDonna.McRae-Murphy%40nscc.ca%7Cb0e99ec76b4d4db0a92908db44c01eb1%7Cc59bd97a4b1b4dab89aca0ab6a8e4435%7C0%7C0%7C638179364151236452%7CUnknown%7CTWFpbGZsb3d8eyJWIjoiMC4wLjAwMDAiLCJQIjoiV2luMzIiLCJBTiI6Ik1haWwiLCJXVCI6Mn0%3D%7C3000%7C%7C%7C&amp;sdata=OIBKH139B7Pw5OdNQTwlEUOjMeGaElyDsVlxkNH2UVg%3D&amp;reserved=0" TargetMode="External"/><Relationship Id="rId2" Type="http://schemas.openxmlformats.org/officeDocument/2006/relationships/customXml" Target="../customXml/item2.xml"/><Relationship Id="rId16" Type="http://schemas.openxmlformats.org/officeDocument/2006/relationships/hyperlink" Target="https://www.nscc.ca/about/publications/policies-procedures/index.asp" TargetMode="External"/><Relationship Id="rId20" Type="http://schemas.openxmlformats.org/officeDocument/2006/relationships/hyperlink" Target="https://subjectguides.nscc.ca/copyright/"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ael.purcell@nscc.ca" TargetMode="External"/><Relationship Id="rId24" Type="http://schemas.openxmlformats.org/officeDocument/2006/relationships/hyperlink" Target="https://nscc.sharepoint.com/learninghere/Pages/Health-and-wellness.aspx"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d2ltoolkit.nscc.c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scc.ca/about/publications/policies-procedures/policies/fair-dealing-guidelines.as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servicedesk.nscc.ca/TDClient/1776/Portal/Home/" TargetMode="External"/><Relationship Id="rId27" Type="http://schemas.microsoft.com/office/2007/relationships/hdphoto" Target="media/hdphoto1.wdp"/><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nlinelearning.nscc.ca/Services/testing/Students/" TargetMode="External"/><Relationship Id="rId5" Type="http://schemas.openxmlformats.org/officeDocument/2006/relationships/hyperlink" Target="http://onlinelearning.nscc.ca/Services/testing/Students/" TargetMode="External"/><Relationship Id="rId4" Type="http://schemas.openxmlformats.org/officeDocument/2006/relationships/hyperlink" Target="http://onlinelearning.nscc.ca/Services/testing/Students/"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CED2B7EA934849975C8F2BCD9644AC"/>
        <w:category>
          <w:name w:val="General"/>
          <w:gallery w:val="placeholder"/>
        </w:category>
        <w:types>
          <w:type w:val="bbPlcHdr"/>
        </w:types>
        <w:behaviors>
          <w:behavior w:val="content"/>
        </w:behaviors>
        <w:guid w:val="{13408C7A-6AC9-40AA-B8DC-3F407986712C}"/>
      </w:docPartPr>
      <w:docPartBody>
        <w:p w:rsidR="00714077" w:rsidRDefault="00DE55C3" w:rsidP="00DE55C3">
          <w:pPr>
            <w:pStyle w:val="B1CED2B7EA934849975C8F2BCD9644AC1"/>
          </w:pPr>
          <w:r w:rsidRPr="00FC13B9">
            <w:rPr>
              <w:rFonts w:cs="Arial"/>
              <w:color w:val="C00000"/>
              <w:sz w:val="24"/>
            </w:rPr>
            <w:t>Enter Course Code (AAAA 1234)</w:t>
          </w:r>
        </w:p>
      </w:docPartBody>
    </w:docPart>
    <w:docPart>
      <w:docPartPr>
        <w:name w:val="3F091A119831469588E4B6FCAA4B6CF8"/>
        <w:category>
          <w:name w:val="General"/>
          <w:gallery w:val="placeholder"/>
        </w:category>
        <w:types>
          <w:type w:val="bbPlcHdr"/>
        </w:types>
        <w:behaviors>
          <w:behavior w:val="content"/>
        </w:behaviors>
        <w:guid w:val="{FAF1B357-33B4-4956-8F3D-C8B5A7F3A6D0}"/>
      </w:docPartPr>
      <w:docPartBody>
        <w:p w:rsidR="00714077" w:rsidRDefault="00DE55C3" w:rsidP="00DE55C3">
          <w:pPr>
            <w:pStyle w:val="3F091A119831469588E4B6FCAA4B6CF81"/>
          </w:pPr>
          <w:bookmarkStart w:id="0" w:name="CourseTitle"/>
          <w:r w:rsidRPr="004F17AA">
            <w:rPr>
              <w:rStyle w:val="WORKPLANHEADING2Char"/>
              <w:rFonts w:cs="Arial"/>
              <w:color w:val="C00000"/>
            </w:rPr>
            <w:t>Enter Course Name</w:t>
          </w:r>
          <w:bookmarkEnd w:id="0"/>
        </w:p>
      </w:docPartBody>
    </w:docPart>
    <w:docPart>
      <w:docPartPr>
        <w:name w:val="A182DAC197694371A71DC5B5E708FDEE"/>
        <w:category>
          <w:name w:val="General"/>
          <w:gallery w:val="placeholder"/>
        </w:category>
        <w:types>
          <w:type w:val="bbPlcHdr"/>
        </w:types>
        <w:behaviors>
          <w:behavior w:val="content"/>
        </w:behaviors>
        <w:guid w:val="{95626EB4-A51F-4509-BFE3-B609A9EC2CD6}"/>
      </w:docPartPr>
      <w:docPartBody>
        <w:p w:rsidR="001F369A" w:rsidRDefault="00A63FFE" w:rsidP="00A63FFE">
          <w:pPr>
            <w:pStyle w:val="A182DAC197694371A71DC5B5E708FDEE"/>
          </w:pPr>
          <w:r w:rsidRPr="1728D0BE">
            <w:rPr>
              <w:rFonts w:cs="Arial"/>
              <w:i/>
              <w:iCs/>
              <w:color w:val="C00000"/>
            </w:rPr>
            <w:t xml:space="preserve">List any </w:t>
          </w:r>
          <w:r>
            <w:rPr>
              <w:rFonts w:cs="Arial"/>
              <w:i/>
              <w:iCs/>
              <w:color w:val="C00000"/>
            </w:rPr>
            <w:t>supplies or equipment the student</w:t>
          </w:r>
          <w:r w:rsidRPr="1728D0BE">
            <w:rPr>
              <w:rFonts w:cs="Arial"/>
              <w:i/>
              <w:iCs/>
              <w:color w:val="C00000"/>
            </w:rPr>
            <w:t xml:space="preserve"> requires for this course. Also use this space to enter any optional resources, links/books for further reading and study</w:t>
          </w:r>
          <w:r>
            <w:rPr>
              <w:rFonts w:cs="Arial"/>
              <w:i/>
              <w:iCs/>
              <w:color w:val="C00000"/>
            </w:rPr>
            <w:t>.</w:t>
          </w:r>
        </w:p>
      </w:docPartBody>
    </w:docPart>
    <w:docPart>
      <w:docPartPr>
        <w:name w:val="7FDDB51076714FF3B0B20710B1F09C36"/>
        <w:category>
          <w:name w:val="General"/>
          <w:gallery w:val="placeholder"/>
        </w:category>
        <w:types>
          <w:type w:val="bbPlcHdr"/>
        </w:types>
        <w:behaviors>
          <w:behavior w:val="content"/>
        </w:behaviors>
        <w:guid w:val="{A231AB2A-F38F-43A2-AC27-2E10C9B5BDE6}"/>
      </w:docPartPr>
      <w:docPartBody>
        <w:p w:rsidR="001F369A" w:rsidRDefault="00A63FFE" w:rsidP="00A63FFE">
          <w:pPr>
            <w:pStyle w:val="7FDDB51076714FF3B0B20710B1F09C36"/>
          </w:pPr>
          <w:r>
            <w:rPr>
              <w:rFonts w:cs="Arial"/>
              <w:i/>
              <w:iCs/>
              <w:color w:val="C00000"/>
              <w:szCs w:val="20"/>
            </w:rPr>
            <w:t>List any supplies or equipment the student requires for this course. Also use this space to enter any optional resources, links, or books for further reading and study</w:t>
          </w:r>
        </w:p>
      </w:docPartBody>
    </w:docPart>
    <w:docPart>
      <w:docPartPr>
        <w:name w:val="A95A142BEF924D2F80CAF86EF29DCA8A"/>
        <w:category>
          <w:name w:val="General"/>
          <w:gallery w:val="placeholder"/>
        </w:category>
        <w:types>
          <w:type w:val="bbPlcHdr"/>
        </w:types>
        <w:behaviors>
          <w:behavior w:val="content"/>
        </w:behaviors>
        <w:guid w:val="{4044F38C-D447-4308-B60E-19168FC039A8}"/>
      </w:docPartPr>
      <w:docPartBody>
        <w:p w:rsidR="001F369A" w:rsidRDefault="00A63FFE" w:rsidP="00A63FFE">
          <w:pPr>
            <w:pStyle w:val="A95A142BEF924D2F80CAF86EF29DCA8A"/>
          </w:pPr>
          <w:r w:rsidRPr="00C87186">
            <w:rPr>
              <w:rFonts w:cs="Arial"/>
              <w:i/>
              <w:iCs/>
              <w:color w:val="C00000"/>
              <w:szCs w:val="20"/>
            </w:rPr>
            <w:t xml:space="preserve">Enter any notes RE: accreditation or additional certification. Indicate </w:t>
          </w:r>
          <w:r w:rsidRPr="00C87186">
            <w:rPr>
              <w:rFonts w:cs="Arial"/>
              <w:b/>
              <w:bCs/>
              <w:i/>
              <w:iCs/>
              <w:color w:val="C00000"/>
              <w:szCs w:val="20"/>
            </w:rPr>
            <w:t>Not Applicable</w:t>
          </w:r>
          <w:r w:rsidRPr="00C87186">
            <w:rPr>
              <w:rFonts w:cs="Arial"/>
              <w:i/>
              <w:iCs/>
              <w:color w:val="C00000"/>
              <w:szCs w:val="20"/>
            </w:rPr>
            <w:t xml:space="preserve"> if this section does not apply.</w:t>
          </w:r>
        </w:p>
      </w:docPartBody>
    </w:docPart>
    <w:docPart>
      <w:docPartPr>
        <w:name w:val="52003509777A416FB1C8A683E9C5A601"/>
        <w:category>
          <w:name w:val="General"/>
          <w:gallery w:val="placeholder"/>
        </w:category>
        <w:types>
          <w:type w:val="bbPlcHdr"/>
        </w:types>
        <w:behaviors>
          <w:behavior w:val="content"/>
        </w:behaviors>
        <w:guid w:val="{501F87F0-31DE-4DC1-B685-E4E4E8A7C088}"/>
      </w:docPartPr>
      <w:docPartBody>
        <w:p w:rsidR="00A63FFE" w:rsidRPr="00C87186" w:rsidRDefault="00A63FFE">
          <w:pPr>
            <w:rPr>
              <w:rFonts w:cs="Arial"/>
              <w:szCs w:val="20"/>
            </w:rPr>
          </w:pPr>
          <w:r w:rsidRPr="00C87186">
            <w:rPr>
              <w:rFonts w:cs="Arial"/>
              <w:i/>
              <w:iCs/>
              <w:color w:val="C00000"/>
              <w:szCs w:val="20"/>
            </w:rPr>
            <w:t xml:space="preserve">Faculty to indicate how and when students can expect to receive feedback and grades. Faculty can also use this section to provide detail on submission parameters and expectations, or other pertinent information as required. </w:t>
          </w:r>
        </w:p>
        <w:p w:rsidR="001F369A" w:rsidRDefault="00A63FFE" w:rsidP="00A63FFE">
          <w:pPr>
            <w:pStyle w:val="52003509777A416FB1C8A683E9C5A601"/>
          </w:pPr>
          <w:r w:rsidRPr="00C87186">
            <w:rPr>
              <w:rFonts w:cs="Arial"/>
              <w:i/>
              <w:iCs/>
              <w:color w:val="C00000"/>
              <w:szCs w:val="20"/>
            </w:rPr>
            <w:t xml:space="preserve">For example, an online course may indicate the following: </w:t>
          </w:r>
          <w:r w:rsidRPr="00C87186">
            <w:rPr>
              <w:rFonts w:cs="Arial"/>
              <w:color w:val="C00000"/>
              <w:szCs w:val="20"/>
            </w:rPr>
            <w:t xml:space="preserve">Your final exam is proctored (i.e. supervised).  For information about arranging for a proctor, visit </w:t>
          </w:r>
          <w:hyperlink r:id="rId4">
            <w:r w:rsidRPr="00C87186">
              <w:rPr>
                <w:rStyle w:val="Hyperlink"/>
                <w:rFonts w:cs="Arial"/>
                <w:szCs w:val="20"/>
              </w:rPr>
              <w:t>http://onlinelearning.nscc.ca/Services/testing/Students/</w:t>
            </w:r>
          </w:hyperlink>
          <w:r w:rsidRPr="00C87186">
            <w:rPr>
              <w:rStyle w:val="Hyperlink"/>
              <w:rFonts w:cs="Arial"/>
              <w:color w:val="C00000"/>
              <w:szCs w:val="20"/>
            </w:rPr>
            <w:t>.</w:t>
          </w:r>
        </w:p>
      </w:docPartBody>
    </w:docPart>
    <w:docPart>
      <w:docPartPr>
        <w:name w:val="2BBE3CC16F8347E6BF4F5664D87397B6"/>
        <w:category>
          <w:name w:val="General"/>
          <w:gallery w:val="placeholder"/>
        </w:category>
        <w:types>
          <w:type w:val="bbPlcHdr"/>
        </w:types>
        <w:behaviors>
          <w:behavior w:val="content"/>
        </w:behaviors>
        <w:guid w:val="{396AF608-3546-47B8-9690-1CB1734A2322}"/>
      </w:docPartPr>
      <w:docPartBody>
        <w:p w:rsidR="00A63FFE" w:rsidRPr="00C87186" w:rsidRDefault="00A63FFE">
          <w:pPr>
            <w:rPr>
              <w:rFonts w:cs="Arial"/>
              <w:szCs w:val="20"/>
            </w:rPr>
          </w:pPr>
          <w:r w:rsidRPr="00C87186">
            <w:rPr>
              <w:rFonts w:cs="Arial"/>
              <w:i/>
              <w:iCs/>
              <w:color w:val="C00000"/>
              <w:szCs w:val="20"/>
            </w:rPr>
            <w:t xml:space="preserve">Faculty to indicate how and when students can expect to receive feedback and grades. Faculty can also use this section to provide detail on submission parameters and expectations, or other pertinent information as required. </w:t>
          </w:r>
        </w:p>
        <w:p w:rsidR="001F369A" w:rsidRDefault="00A63FFE" w:rsidP="00A63FFE">
          <w:pPr>
            <w:pStyle w:val="2BBE3CC16F8347E6BF4F5664D87397B6"/>
          </w:pPr>
          <w:r w:rsidRPr="00C87186">
            <w:rPr>
              <w:rFonts w:cs="Arial"/>
              <w:i/>
              <w:iCs/>
              <w:color w:val="C00000"/>
              <w:szCs w:val="20"/>
            </w:rPr>
            <w:t xml:space="preserve">For example, an online course may indicate the following: </w:t>
          </w:r>
          <w:r w:rsidRPr="00C87186">
            <w:rPr>
              <w:rFonts w:cs="Arial"/>
              <w:color w:val="C00000"/>
              <w:szCs w:val="20"/>
            </w:rPr>
            <w:t xml:space="preserve">Your final exam is proctored (i.e. supervised).  For information about arranging for a proctor, visit </w:t>
          </w:r>
          <w:hyperlink r:id="rId5">
            <w:r w:rsidRPr="00C87186">
              <w:rPr>
                <w:rStyle w:val="Hyperlink"/>
                <w:rFonts w:cs="Arial"/>
                <w:szCs w:val="20"/>
              </w:rPr>
              <w:t>http://onlinelearning.nscc.ca/Services/testing/Students/</w:t>
            </w:r>
          </w:hyperlink>
          <w:r w:rsidRPr="00C87186">
            <w:rPr>
              <w:rStyle w:val="Hyperlink"/>
              <w:rFonts w:cs="Arial"/>
              <w:color w:val="C00000"/>
              <w:szCs w:val="20"/>
            </w:rPr>
            <w:t>.</w:t>
          </w:r>
        </w:p>
      </w:docPartBody>
    </w:docPart>
    <w:docPart>
      <w:docPartPr>
        <w:name w:val="DF36934CC7A344E8A1B9C3BB722E1930"/>
        <w:category>
          <w:name w:val="General"/>
          <w:gallery w:val="placeholder"/>
        </w:category>
        <w:types>
          <w:type w:val="bbPlcHdr"/>
        </w:types>
        <w:behaviors>
          <w:behavior w:val="content"/>
        </w:behaviors>
        <w:guid w:val="{8904158F-8758-4D26-8E8D-DE4A0B67244C}"/>
      </w:docPartPr>
      <w:docPartBody>
        <w:p w:rsidR="001F369A" w:rsidRDefault="00A63FFE" w:rsidP="00A63FFE">
          <w:pPr>
            <w:pStyle w:val="DF36934CC7A344E8A1B9C3BB722E1930"/>
          </w:pPr>
          <w:r w:rsidRPr="1728D0BE">
            <w:rPr>
              <w:rStyle w:val="PlaceholderText"/>
              <w:color w:val="C00000"/>
            </w:rPr>
            <w:t>Enter Value</w:t>
          </w:r>
        </w:p>
      </w:docPartBody>
    </w:docPart>
    <w:docPart>
      <w:docPartPr>
        <w:name w:val="79F5689F85E7435E80F04CBA6A21E21B"/>
        <w:category>
          <w:name w:val="General"/>
          <w:gallery w:val="placeholder"/>
        </w:category>
        <w:types>
          <w:type w:val="bbPlcHdr"/>
        </w:types>
        <w:behaviors>
          <w:behavior w:val="content"/>
        </w:behaviors>
        <w:guid w:val="{76BF4D21-A1BE-416B-969F-B4E4805A8423}"/>
      </w:docPartPr>
      <w:docPartBody>
        <w:p w:rsidR="00A63FFE" w:rsidRPr="00B76288" w:rsidRDefault="00A63FFE">
          <w:pPr>
            <w:spacing w:before="120"/>
            <w:rPr>
              <w:rFonts w:cs="Arial"/>
              <w:i/>
              <w:iCs/>
              <w:color w:val="C00000"/>
            </w:rPr>
          </w:pPr>
          <w:r w:rsidRPr="1728D0BE">
            <w:rPr>
              <w:rFonts w:cs="Arial"/>
              <w:i/>
              <w:iCs/>
              <w:color w:val="C00000"/>
            </w:rPr>
            <w:t xml:space="preserve">Faculty to indicate how and when students can expect to receive feedback and grades. Faculty can also use this section to provide detail on submission parameters and expectations, or other pertinent information as required. </w:t>
          </w:r>
        </w:p>
        <w:p w:rsidR="001F369A" w:rsidRDefault="00A63FFE" w:rsidP="00A63FFE">
          <w:pPr>
            <w:pStyle w:val="79F5689F85E7435E80F04CBA6A21E21B"/>
          </w:pPr>
          <w:r w:rsidRPr="1728D0BE">
            <w:rPr>
              <w:rFonts w:cs="Arial"/>
              <w:i/>
              <w:iCs/>
              <w:color w:val="C00000"/>
            </w:rPr>
            <w:t xml:space="preserve">For example, an online course may indicate the following: </w:t>
          </w:r>
          <w:r w:rsidRPr="1728D0BE">
            <w:rPr>
              <w:rFonts w:cs="Arial"/>
              <w:color w:val="C00000"/>
            </w:rPr>
            <w:t xml:space="preserve">Your final exam is proctored (i.e. supervised).  For information about arranging for a proctor, visit </w:t>
          </w:r>
          <w:hyperlink r:id="rId6">
            <w:r w:rsidRPr="1728D0BE">
              <w:rPr>
                <w:rStyle w:val="Hyperlink"/>
                <w:rFonts w:cs="Arial"/>
              </w:rPr>
              <w:t>http://onlinelearning.nscc.ca/Services/testing/Students/</w:t>
            </w:r>
          </w:hyperlink>
          <w:r w:rsidRPr="00C37E09">
            <w:rPr>
              <w:rStyle w:val="Hyperlink"/>
              <w:rFonts w:cs="Arial"/>
              <w:color w:val="C00000"/>
            </w:rPr>
            <w:t>.</w:t>
          </w:r>
        </w:p>
      </w:docPartBody>
    </w:docPart>
    <w:docPart>
      <w:docPartPr>
        <w:name w:val="9EB7B1295503428AACF01E5F5EF6A022"/>
        <w:category>
          <w:name w:val="General"/>
          <w:gallery w:val="placeholder"/>
        </w:category>
        <w:types>
          <w:type w:val="bbPlcHdr"/>
        </w:types>
        <w:behaviors>
          <w:behavior w:val="content"/>
        </w:behaviors>
        <w:guid w:val="{0A7F1981-B52E-474F-AD8C-FEBF21561F23}"/>
      </w:docPartPr>
      <w:docPartBody>
        <w:p w:rsidR="001F369A" w:rsidRDefault="00A63FFE" w:rsidP="00A63FFE">
          <w:pPr>
            <w:pStyle w:val="9EB7B1295503428AACF01E5F5EF6A022"/>
          </w:pPr>
          <w:r w:rsidRPr="00C87186">
            <w:rPr>
              <w:rFonts w:cs="Arial"/>
              <w:i/>
              <w:iCs/>
              <w:color w:val="C00000"/>
              <w:szCs w:val="20"/>
            </w:rPr>
            <w:t>Faculty: if late penalties are applied, please note here. Academic Chair must approve late penalties</w:t>
          </w:r>
          <w:r w:rsidRPr="00C87186">
            <w:rPr>
              <w:rStyle w:val="PlaceholderText"/>
              <w:rFonts w:cs="Arial"/>
              <w:szCs w:val="20"/>
            </w:rPr>
            <w:t>.</w:t>
          </w:r>
        </w:p>
      </w:docPartBody>
    </w:docPart>
    <w:docPart>
      <w:docPartPr>
        <w:name w:val="223CBE333D0B4D31B4B2A76B019692AD"/>
        <w:category>
          <w:name w:val="General"/>
          <w:gallery w:val="placeholder"/>
        </w:category>
        <w:types>
          <w:type w:val="bbPlcHdr"/>
        </w:types>
        <w:behaviors>
          <w:behavior w:val="content"/>
        </w:behaviors>
        <w:guid w:val="{52D49997-2A5F-468B-80A1-EBA7E0E6BCDD}"/>
      </w:docPartPr>
      <w:docPartBody>
        <w:p w:rsidR="001F369A" w:rsidRDefault="00A63FFE" w:rsidP="00A63FFE">
          <w:pPr>
            <w:pStyle w:val="223CBE333D0B4D31B4B2A76B019692AD"/>
          </w:pPr>
          <w:r>
            <w:rPr>
              <w:rStyle w:val="PlaceholderText"/>
              <w:color w:val="C00000"/>
            </w:rPr>
            <w:t>Course Code</w:t>
          </w:r>
        </w:p>
      </w:docPartBody>
    </w:docPart>
    <w:docPart>
      <w:docPartPr>
        <w:name w:val="DCEAC48267BC4355945C3BF65FCAF064"/>
        <w:category>
          <w:name w:val="General"/>
          <w:gallery w:val="placeholder"/>
        </w:category>
        <w:types>
          <w:type w:val="bbPlcHdr"/>
        </w:types>
        <w:behaviors>
          <w:behavior w:val="content"/>
        </w:behaviors>
        <w:guid w:val="{94703C01-9986-49F0-A6B9-4216A65C3910}"/>
      </w:docPartPr>
      <w:docPartBody>
        <w:p w:rsidR="001F369A" w:rsidRDefault="00A63FFE" w:rsidP="00A63FFE">
          <w:pPr>
            <w:pStyle w:val="DCEAC48267BC4355945C3BF65FCAF064"/>
          </w:pPr>
          <w:r w:rsidRPr="009652DF">
            <w:rPr>
              <w:rStyle w:val="PlaceholderText"/>
              <w:color w:val="C00000"/>
            </w:rPr>
            <w:t>Enter year</w:t>
          </w:r>
        </w:p>
      </w:docPartBody>
    </w:docPart>
    <w:docPart>
      <w:docPartPr>
        <w:name w:val="DD7EF4613AA9488AB85D5055A4FF5E75"/>
        <w:category>
          <w:name w:val="General"/>
          <w:gallery w:val="placeholder"/>
        </w:category>
        <w:types>
          <w:type w:val="bbPlcHdr"/>
        </w:types>
        <w:behaviors>
          <w:behavior w:val="content"/>
        </w:behaviors>
        <w:guid w:val="{C3B98EA2-F52E-4D71-AF92-B80BFBB7032E}"/>
      </w:docPartPr>
      <w:docPartBody>
        <w:p w:rsidR="001F369A" w:rsidRDefault="00A63FFE" w:rsidP="00A63FFE">
          <w:pPr>
            <w:pStyle w:val="DD7EF4613AA9488AB85D5055A4FF5E75"/>
          </w:pPr>
          <w:r w:rsidRPr="00E7113A">
            <w:rPr>
              <w:rStyle w:val="PlaceholderText"/>
              <w:color w:val="C00000"/>
            </w:rPr>
            <w:t>Enter sem</w:t>
          </w:r>
          <w:r>
            <w:rPr>
              <w:rStyle w:val="PlaceholderText"/>
              <w:color w:val="C00000"/>
            </w:rPr>
            <w:t>ester</w:t>
          </w:r>
        </w:p>
      </w:docPartBody>
    </w:docPart>
    <w:docPart>
      <w:docPartPr>
        <w:name w:val="964DA20C044E4BDD8811758A11D6EE2F"/>
        <w:category>
          <w:name w:val="General"/>
          <w:gallery w:val="placeholder"/>
        </w:category>
        <w:types>
          <w:type w:val="bbPlcHdr"/>
        </w:types>
        <w:behaviors>
          <w:behavior w:val="content"/>
        </w:behaviors>
        <w:guid w:val="{0B721525-5383-46A3-9C7F-053EE1DA14A7}"/>
      </w:docPartPr>
      <w:docPartBody>
        <w:p w:rsidR="00DA0FCB" w:rsidRDefault="001F369A" w:rsidP="001F369A">
          <w:pPr>
            <w:pStyle w:val="964DA20C044E4BDD8811758A11D6EE2F"/>
          </w:pPr>
          <w:r w:rsidRPr="008C2C6A">
            <w:rPr>
              <w:rFonts w:cs="Arial"/>
              <w:color w:val="C00000"/>
              <w:szCs w:val="20"/>
            </w:rPr>
            <w:t xml:space="preserve">Enter </w:t>
          </w:r>
          <w:r w:rsidRPr="008C2C6A">
            <w:rPr>
              <w:rStyle w:val="PlaceholderText"/>
              <w:rFonts w:cs="Arial"/>
              <w:color w:val="C00000"/>
              <w:szCs w:val="20"/>
            </w:rPr>
            <w:t>First and Last</w:t>
          </w:r>
        </w:p>
      </w:docPartBody>
    </w:docPart>
    <w:docPart>
      <w:docPartPr>
        <w:name w:val="259B339A26F04DA2A239C6A13286E99C"/>
        <w:category>
          <w:name w:val="General"/>
          <w:gallery w:val="placeholder"/>
        </w:category>
        <w:types>
          <w:type w:val="bbPlcHdr"/>
        </w:types>
        <w:behaviors>
          <w:behavior w:val="content"/>
        </w:behaviors>
        <w:guid w:val="{67EAAAFF-7F41-4168-98FE-107CCB7CF32A}"/>
      </w:docPartPr>
      <w:docPartBody>
        <w:p w:rsidR="00DA0FCB" w:rsidRDefault="001F369A" w:rsidP="001F369A">
          <w:pPr>
            <w:pStyle w:val="259B339A26F04DA2A239C6A13286E99C"/>
          </w:pPr>
          <w:r w:rsidRPr="00940A0B">
            <w:rPr>
              <w:rStyle w:val="PlaceholderText"/>
              <w:rFonts w:cs="Arial"/>
              <w:color w:val="C00000"/>
              <w:szCs w:val="20"/>
            </w:rPr>
            <w:t>Enter AC name</w:t>
          </w:r>
        </w:p>
      </w:docPartBody>
    </w:docPart>
    <w:docPart>
      <w:docPartPr>
        <w:name w:val="CD0BD67E6CA34092A77FDB4F9FB4BA87"/>
        <w:category>
          <w:name w:val="General"/>
          <w:gallery w:val="placeholder"/>
        </w:category>
        <w:types>
          <w:type w:val="bbPlcHdr"/>
        </w:types>
        <w:behaviors>
          <w:behavior w:val="content"/>
        </w:behaviors>
        <w:guid w:val="{AD01AC23-D5F8-4A23-A6A5-48B446309ECE}"/>
      </w:docPartPr>
      <w:docPartBody>
        <w:p w:rsidR="00DA0FCB" w:rsidRDefault="001F369A" w:rsidP="001F369A">
          <w:pPr>
            <w:pStyle w:val="CD0BD67E6CA34092A77FDB4F9FB4BA87"/>
          </w:pPr>
          <w:r w:rsidRPr="00940A0B">
            <w:rPr>
              <w:rStyle w:val="PlaceholderText"/>
              <w:rFonts w:cs="Arial"/>
              <w:color w:val="C00000"/>
              <w:szCs w:val="20"/>
            </w:rPr>
            <w:t>Enter Primary Email</w:t>
          </w:r>
        </w:p>
      </w:docPartBody>
    </w:docPart>
    <w:docPart>
      <w:docPartPr>
        <w:name w:val="FCFDED69DCD34F49918FB0C409EA3BB3"/>
        <w:category>
          <w:name w:val="General"/>
          <w:gallery w:val="placeholder"/>
        </w:category>
        <w:types>
          <w:type w:val="bbPlcHdr"/>
        </w:types>
        <w:behaviors>
          <w:behavior w:val="content"/>
        </w:behaviors>
        <w:guid w:val="{709145B2-4A47-4119-AE31-170D18B1F0E6}"/>
      </w:docPartPr>
      <w:docPartBody>
        <w:p w:rsidR="00DA0FCB" w:rsidRDefault="001F369A" w:rsidP="001F369A">
          <w:pPr>
            <w:pStyle w:val="FCFDED69DCD34F49918FB0C409EA3BB3"/>
          </w:pPr>
          <w:r w:rsidRPr="00940A0B">
            <w:rPr>
              <w:rStyle w:val="PlaceholderText"/>
              <w:rFonts w:cs="Arial"/>
              <w:color w:val="C00000"/>
              <w:szCs w:val="20"/>
            </w:rPr>
            <w:t>Enter A</w:t>
          </w:r>
          <w:r>
            <w:rPr>
              <w:rStyle w:val="PlaceholderText"/>
              <w:rFonts w:cs="Arial"/>
              <w:color w:val="C00000"/>
              <w:szCs w:val="20"/>
            </w:rPr>
            <w:t>d</w:t>
          </w:r>
          <w:r>
            <w:rPr>
              <w:rStyle w:val="PlaceholderText"/>
              <w:color w:val="C00000"/>
            </w:rPr>
            <w:t>min Assist</w:t>
          </w:r>
          <w:r w:rsidRPr="00940A0B">
            <w:rPr>
              <w:rStyle w:val="PlaceholderText"/>
              <w:rFonts w:cs="Arial"/>
              <w:color w:val="C00000"/>
              <w:szCs w:val="20"/>
            </w:rPr>
            <w:t xml:space="preserve"> name</w:t>
          </w:r>
        </w:p>
      </w:docPartBody>
    </w:docPart>
    <w:docPart>
      <w:docPartPr>
        <w:name w:val="FBE270AF80914F25A360F8AF8181AA9D"/>
        <w:category>
          <w:name w:val="General"/>
          <w:gallery w:val="placeholder"/>
        </w:category>
        <w:types>
          <w:type w:val="bbPlcHdr"/>
        </w:types>
        <w:behaviors>
          <w:behavior w:val="content"/>
        </w:behaviors>
        <w:guid w:val="{41C47B38-40B3-4546-B250-38E8D7658DA0}"/>
      </w:docPartPr>
      <w:docPartBody>
        <w:p w:rsidR="00DA0FCB" w:rsidRDefault="001F369A" w:rsidP="001F369A">
          <w:pPr>
            <w:pStyle w:val="FBE270AF80914F25A360F8AF8181AA9D"/>
          </w:pPr>
          <w:r w:rsidRPr="00940A0B">
            <w:rPr>
              <w:rStyle w:val="PlaceholderText"/>
              <w:rFonts w:cs="Arial"/>
              <w:color w:val="C00000"/>
              <w:szCs w:val="20"/>
            </w:rPr>
            <w:t>A</w:t>
          </w:r>
          <w:r>
            <w:rPr>
              <w:rStyle w:val="PlaceholderText"/>
              <w:rFonts w:cs="Arial"/>
              <w:color w:val="C00000"/>
              <w:szCs w:val="20"/>
            </w:rPr>
            <w:t>dmin Assist</w:t>
          </w:r>
          <w:r w:rsidRPr="00940A0B">
            <w:rPr>
              <w:rStyle w:val="PlaceholderText"/>
              <w:rFonts w:cs="Arial"/>
              <w:color w:val="C00000"/>
              <w:szCs w:val="20"/>
            </w:rPr>
            <w:t xml:space="preserve"> Phone</w:t>
          </w:r>
        </w:p>
      </w:docPartBody>
    </w:docPart>
    <w:docPart>
      <w:docPartPr>
        <w:name w:val="2EF388BC44E04E7CAD8DA2DB42913958"/>
        <w:category>
          <w:name w:val="General"/>
          <w:gallery w:val="placeholder"/>
        </w:category>
        <w:types>
          <w:type w:val="bbPlcHdr"/>
        </w:types>
        <w:behaviors>
          <w:behavior w:val="content"/>
        </w:behaviors>
        <w:guid w:val="{D096DD15-BBF8-43D9-8EE2-9DFC238FD192}"/>
      </w:docPartPr>
      <w:docPartBody>
        <w:p w:rsidR="00DA0FCB" w:rsidRDefault="001F369A" w:rsidP="001F369A">
          <w:pPr>
            <w:pStyle w:val="2EF388BC44E04E7CAD8DA2DB42913958"/>
          </w:pPr>
          <w:r w:rsidRPr="00940A0B">
            <w:rPr>
              <w:rStyle w:val="PlaceholderText"/>
              <w:rFonts w:cs="Arial"/>
              <w:color w:val="C00000"/>
              <w:szCs w:val="20"/>
            </w:rPr>
            <w:t>Enter Primary Email</w:t>
          </w:r>
        </w:p>
      </w:docPartBody>
    </w:docPart>
    <w:docPart>
      <w:docPartPr>
        <w:name w:val="3F158E1509DE42158B44118AE3BDBEC9"/>
        <w:category>
          <w:name w:val="General"/>
          <w:gallery w:val="placeholder"/>
        </w:category>
        <w:types>
          <w:type w:val="bbPlcHdr"/>
        </w:types>
        <w:behaviors>
          <w:behavior w:val="content"/>
        </w:behaviors>
        <w:guid w:val="{84CC09B9-9989-486D-AFD2-EBE72DC508CE}"/>
      </w:docPartPr>
      <w:docPartBody>
        <w:p w:rsidR="00DA0FCB" w:rsidRDefault="001F369A" w:rsidP="001F369A">
          <w:pPr>
            <w:pStyle w:val="3F158E1509DE42158B44118AE3BDBEC9"/>
          </w:pPr>
          <w:r w:rsidRPr="00940A0B">
            <w:rPr>
              <w:rStyle w:val="PlaceholderText"/>
              <w:rFonts w:cs="Arial"/>
              <w:color w:val="C00000"/>
              <w:szCs w:val="20"/>
            </w:rPr>
            <w:t>Enter Primary Email</w:t>
          </w:r>
        </w:p>
      </w:docPartBody>
    </w:docPart>
    <w:docPart>
      <w:docPartPr>
        <w:name w:val="054964721C044FAEB949567FC6796DA5"/>
        <w:category>
          <w:name w:val="General"/>
          <w:gallery w:val="placeholder"/>
        </w:category>
        <w:types>
          <w:type w:val="bbPlcHdr"/>
        </w:types>
        <w:behaviors>
          <w:behavior w:val="content"/>
        </w:behaviors>
        <w:guid w:val="{780008BC-FE4E-45BB-AB68-800F09102E4B}"/>
      </w:docPartPr>
      <w:docPartBody>
        <w:p w:rsidR="00DA0FCB" w:rsidRDefault="001F369A" w:rsidP="001F369A">
          <w:pPr>
            <w:pStyle w:val="054964721C044FAEB949567FC6796DA5"/>
          </w:pPr>
          <w:r w:rsidRPr="006873AB">
            <w:rPr>
              <w:rStyle w:val="PlaceholderText"/>
              <w:color w:val="C00000"/>
            </w:rPr>
            <w:t>Choose a campus</w:t>
          </w:r>
        </w:p>
      </w:docPartBody>
    </w:docPart>
    <w:docPart>
      <w:docPartPr>
        <w:name w:val="E08294414A2446588FA17D7A74928778"/>
        <w:category>
          <w:name w:val="General"/>
          <w:gallery w:val="placeholder"/>
        </w:category>
        <w:types>
          <w:type w:val="bbPlcHdr"/>
        </w:types>
        <w:behaviors>
          <w:behavior w:val="content"/>
        </w:behaviors>
        <w:guid w:val="{4C65509B-CC36-423D-AE94-1C207071E313}"/>
      </w:docPartPr>
      <w:docPartBody>
        <w:p w:rsidR="00DA0FCB" w:rsidRDefault="001F369A" w:rsidP="001F369A">
          <w:pPr>
            <w:pStyle w:val="E08294414A2446588FA17D7A74928778"/>
          </w:pPr>
          <w:r w:rsidRPr="00940A0B">
            <w:rPr>
              <w:rFonts w:cs="Arial"/>
              <w:color w:val="C00000"/>
              <w:szCs w:val="20"/>
            </w:rPr>
            <w:t>Office Location/Room # (or specify online)</w:t>
          </w:r>
        </w:p>
      </w:docPartBody>
    </w:docPart>
    <w:docPart>
      <w:docPartPr>
        <w:name w:val="C8D3BD4D043444578745ECC4D885240B"/>
        <w:category>
          <w:name w:val="General"/>
          <w:gallery w:val="placeholder"/>
        </w:category>
        <w:types>
          <w:type w:val="bbPlcHdr"/>
        </w:types>
        <w:behaviors>
          <w:behavior w:val="content"/>
        </w:behaviors>
        <w:guid w:val="{5CB70523-3EAF-4003-A0EA-442F30E4F099}"/>
      </w:docPartPr>
      <w:docPartBody>
        <w:p w:rsidR="00DA0FCB" w:rsidRDefault="001F369A" w:rsidP="001F369A">
          <w:pPr>
            <w:pStyle w:val="C8D3BD4D043444578745ECC4D885240B"/>
          </w:pPr>
          <w:r w:rsidRPr="00940A0B">
            <w:rPr>
              <w:rStyle w:val="PlaceholderText"/>
              <w:rFonts w:cs="Arial"/>
              <w:color w:val="C00000"/>
              <w:szCs w:val="20"/>
            </w:rPr>
            <w:t>Enter office hours, when applicable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104"/>
    <w:rsid w:val="00086CB4"/>
    <w:rsid w:val="000C3B4E"/>
    <w:rsid w:val="000D7A24"/>
    <w:rsid w:val="00117C17"/>
    <w:rsid w:val="00154EA1"/>
    <w:rsid w:val="00161875"/>
    <w:rsid w:val="001C7E79"/>
    <w:rsid w:val="001F369A"/>
    <w:rsid w:val="00293679"/>
    <w:rsid w:val="00364174"/>
    <w:rsid w:val="003A0BBE"/>
    <w:rsid w:val="003C4E9D"/>
    <w:rsid w:val="003E548A"/>
    <w:rsid w:val="00411A01"/>
    <w:rsid w:val="00430871"/>
    <w:rsid w:val="00484174"/>
    <w:rsid w:val="004A451B"/>
    <w:rsid w:val="004A6020"/>
    <w:rsid w:val="004B3FD3"/>
    <w:rsid w:val="00551EFF"/>
    <w:rsid w:val="005917C3"/>
    <w:rsid w:val="005D1EE0"/>
    <w:rsid w:val="00632870"/>
    <w:rsid w:val="00634642"/>
    <w:rsid w:val="0063728C"/>
    <w:rsid w:val="006477DC"/>
    <w:rsid w:val="00686A02"/>
    <w:rsid w:val="006B3B45"/>
    <w:rsid w:val="006B67AF"/>
    <w:rsid w:val="00714077"/>
    <w:rsid w:val="00746E22"/>
    <w:rsid w:val="00772467"/>
    <w:rsid w:val="008046A5"/>
    <w:rsid w:val="00817012"/>
    <w:rsid w:val="0084173E"/>
    <w:rsid w:val="008746E4"/>
    <w:rsid w:val="008D1293"/>
    <w:rsid w:val="008E04A0"/>
    <w:rsid w:val="008F7AE8"/>
    <w:rsid w:val="00970545"/>
    <w:rsid w:val="009A0A8B"/>
    <w:rsid w:val="009C2FCB"/>
    <w:rsid w:val="009E0702"/>
    <w:rsid w:val="00A05B26"/>
    <w:rsid w:val="00A238D6"/>
    <w:rsid w:val="00A63FFE"/>
    <w:rsid w:val="00A93F28"/>
    <w:rsid w:val="00B03A37"/>
    <w:rsid w:val="00B40F00"/>
    <w:rsid w:val="00C8529A"/>
    <w:rsid w:val="00CF3AF8"/>
    <w:rsid w:val="00D27F82"/>
    <w:rsid w:val="00D6237F"/>
    <w:rsid w:val="00D9319B"/>
    <w:rsid w:val="00DA0FCB"/>
    <w:rsid w:val="00DB06B5"/>
    <w:rsid w:val="00DB3678"/>
    <w:rsid w:val="00DC0403"/>
    <w:rsid w:val="00DE0FE7"/>
    <w:rsid w:val="00DE55C3"/>
    <w:rsid w:val="00E57465"/>
    <w:rsid w:val="00E6120D"/>
    <w:rsid w:val="00E62903"/>
    <w:rsid w:val="00E90E23"/>
    <w:rsid w:val="00E94187"/>
    <w:rsid w:val="00EB44E1"/>
    <w:rsid w:val="00EE4DC5"/>
    <w:rsid w:val="00F37BD7"/>
    <w:rsid w:val="00F46951"/>
    <w:rsid w:val="00F73A3D"/>
    <w:rsid w:val="00FC6104"/>
    <w:rsid w:val="00FF45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KPLANHEADING2">
    <w:name w:val="WORKPLAN HEADING 2"/>
    <w:basedOn w:val="Normal"/>
    <w:link w:val="WORKPLANHEADING2Char"/>
    <w:rsid w:val="00DE55C3"/>
    <w:pPr>
      <w:spacing w:after="120" w:line="240" w:lineRule="auto"/>
    </w:pPr>
    <w:rPr>
      <w:rFonts w:ascii="Arial" w:eastAsiaTheme="minorHAnsi" w:hAnsi="Arial"/>
      <w:b/>
      <w:color w:val="10497E"/>
      <w:sz w:val="24"/>
      <w:lang w:val="en-US" w:eastAsia="en-US"/>
    </w:rPr>
  </w:style>
  <w:style w:type="character" w:customStyle="1" w:styleId="WORKPLANHEADING2Char">
    <w:name w:val="WORKPLAN HEADING 2 Char"/>
    <w:basedOn w:val="DefaultParagraphFont"/>
    <w:link w:val="WORKPLANHEADING2"/>
    <w:rsid w:val="00DE55C3"/>
    <w:rPr>
      <w:rFonts w:ascii="Arial" w:eastAsiaTheme="minorHAnsi" w:hAnsi="Arial"/>
      <w:b/>
      <w:color w:val="10497E"/>
      <w:sz w:val="24"/>
      <w:lang w:val="en-US" w:eastAsia="en-US"/>
    </w:rPr>
  </w:style>
  <w:style w:type="character" w:styleId="PlaceholderText">
    <w:name w:val="Placeholder Text"/>
    <w:basedOn w:val="DefaultParagraphFont"/>
    <w:uiPriority w:val="99"/>
    <w:semiHidden/>
    <w:rsid w:val="001F369A"/>
    <w:rPr>
      <w:vanish w:val="0"/>
      <w:color w:val="808080"/>
    </w:rPr>
  </w:style>
  <w:style w:type="character" w:styleId="Hyperlink">
    <w:name w:val="Hyperlink"/>
    <w:basedOn w:val="DefaultParagraphFont"/>
    <w:uiPriority w:val="99"/>
    <w:unhideWhenUsed/>
    <w:rsid w:val="00A63FFE"/>
    <w:rPr>
      <w:color w:val="467886" w:themeColor="hyperlink"/>
      <w:u w:val="single"/>
    </w:rPr>
  </w:style>
  <w:style w:type="paragraph" w:customStyle="1" w:styleId="D58ABB02726F4D17A8889718A7232ED1">
    <w:name w:val="D58ABB02726F4D17A8889718A7232ED1"/>
    <w:rsid w:val="00714077"/>
  </w:style>
  <w:style w:type="paragraph" w:customStyle="1" w:styleId="B1CED2B7EA934849975C8F2BCD9644AC1">
    <w:name w:val="B1CED2B7EA934849975C8F2BCD9644AC1"/>
    <w:rsid w:val="00DE55C3"/>
    <w:pPr>
      <w:spacing w:after="120" w:line="240" w:lineRule="auto"/>
    </w:pPr>
    <w:rPr>
      <w:rFonts w:ascii="Arial" w:eastAsiaTheme="minorHAnsi" w:hAnsi="Arial"/>
      <w:b/>
      <w:color w:val="10497E"/>
      <w:sz w:val="28"/>
      <w:lang w:val="en-US" w:eastAsia="en-US"/>
    </w:rPr>
  </w:style>
  <w:style w:type="paragraph" w:customStyle="1" w:styleId="3F091A119831469588E4B6FCAA4B6CF81">
    <w:name w:val="3F091A119831469588E4B6FCAA4B6CF81"/>
    <w:rsid w:val="00DE55C3"/>
    <w:rPr>
      <w:rFonts w:ascii="Arial" w:eastAsiaTheme="minorHAnsi" w:hAnsi="Arial"/>
      <w:sz w:val="20"/>
      <w:lang w:eastAsia="en-US"/>
    </w:rPr>
  </w:style>
  <w:style w:type="paragraph" w:customStyle="1" w:styleId="E2E1385A5FCE48D5863A543DD0594AD01">
    <w:name w:val="E2E1385A5FCE48D5863A543DD0594AD01"/>
    <w:rsid w:val="00DE55C3"/>
    <w:rPr>
      <w:rFonts w:ascii="Arial" w:eastAsiaTheme="minorHAnsi" w:hAnsi="Arial"/>
      <w:sz w:val="20"/>
      <w:lang w:eastAsia="en-US"/>
    </w:rPr>
  </w:style>
  <w:style w:type="paragraph" w:customStyle="1" w:styleId="DFD2778B5C2B4B15ABD7BE1C9F0FCCCA1">
    <w:name w:val="DFD2778B5C2B4B15ABD7BE1C9F0FCCCA1"/>
    <w:rsid w:val="00DE55C3"/>
    <w:rPr>
      <w:rFonts w:ascii="Arial" w:eastAsiaTheme="minorHAnsi" w:hAnsi="Arial"/>
      <w:sz w:val="20"/>
      <w:lang w:eastAsia="en-US"/>
    </w:rPr>
  </w:style>
  <w:style w:type="paragraph" w:customStyle="1" w:styleId="E9824820C8A44B438AA119DDB7DE322D2">
    <w:name w:val="E9824820C8A44B438AA119DDB7DE322D2"/>
    <w:rsid w:val="00DE55C3"/>
    <w:rPr>
      <w:rFonts w:ascii="Arial" w:eastAsiaTheme="minorHAnsi" w:hAnsi="Arial"/>
      <w:sz w:val="20"/>
      <w:lang w:eastAsia="en-US"/>
    </w:rPr>
  </w:style>
  <w:style w:type="paragraph" w:customStyle="1" w:styleId="2E0056D84AC1464590A85B632AC46A6A2">
    <w:name w:val="2E0056D84AC1464590A85B632AC46A6A2"/>
    <w:rsid w:val="00DE55C3"/>
    <w:rPr>
      <w:rFonts w:ascii="Arial" w:eastAsiaTheme="minorHAnsi" w:hAnsi="Arial"/>
      <w:sz w:val="20"/>
      <w:lang w:eastAsia="en-US"/>
    </w:rPr>
  </w:style>
  <w:style w:type="paragraph" w:customStyle="1" w:styleId="3BFFCEAF63944F2C8FD7A2A411BA06F91">
    <w:name w:val="3BFFCEAF63944F2C8FD7A2A411BA06F91"/>
    <w:rsid w:val="00DE55C3"/>
    <w:rPr>
      <w:rFonts w:ascii="Arial" w:eastAsiaTheme="minorHAnsi" w:hAnsi="Arial"/>
      <w:sz w:val="20"/>
      <w:lang w:eastAsia="en-US"/>
    </w:rPr>
  </w:style>
  <w:style w:type="paragraph" w:customStyle="1" w:styleId="095D5CA1BA1449F382ED039F38B059AC1">
    <w:name w:val="095D5CA1BA1449F382ED039F38B059AC1"/>
    <w:rsid w:val="00DE55C3"/>
    <w:rPr>
      <w:rFonts w:ascii="Arial" w:eastAsiaTheme="minorHAnsi" w:hAnsi="Arial"/>
      <w:sz w:val="20"/>
      <w:lang w:eastAsia="en-US"/>
    </w:rPr>
  </w:style>
  <w:style w:type="paragraph" w:customStyle="1" w:styleId="C861D19944794FE2878E28A91F8129F81">
    <w:name w:val="C861D19944794FE2878E28A91F8129F81"/>
    <w:rsid w:val="00DE55C3"/>
    <w:rPr>
      <w:rFonts w:ascii="Arial" w:eastAsiaTheme="minorHAnsi" w:hAnsi="Arial"/>
      <w:sz w:val="20"/>
      <w:lang w:eastAsia="en-US"/>
    </w:rPr>
  </w:style>
  <w:style w:type="paragraph" w:customStyle="1" w:styleId="F314123B28B74262B5C8020D11C3D29E1">
    <w:name w:val="F314123B28B74262B5C8020D11C3D29E1"/>
    <w:rsid w:val="00DE55C3"/>
    <w:rPr>
      <w:rFonts w:ascii="Arial" w:eastAsiaTheme="minorHAnsi" w:hAnsi="Arial"/>
      <w:sz w:val="20"/>
      <w:lang w:eastAsia="en-US"/>
    </w:rPr>
  </w:style>
  <w:style w:type="paragraph" w:customStyle="1" w:styleId="7B4AA55D96EF4A24A937C8ACC0F2035F1">
    <w:name w:val="7B4AA55D96EF4A24A937C8ACC0F2035F1"/>
    <w:rsid w:val="00DE55C3"/>
    <w:rPr>
      <w:rFonts w:ascii="Arial" w:eastAsiaTheme="minorHAnsi" w:hAnsi="Arial"/>
      <w:sz w:val="20"/>
      <w:lang w:eastAsia="en-US"/>
    </w:rPr>
  </w:style>
  <w:style w:type="paragraph" w:customStyle="1" w:styleId="CE67F1336F854CAC963B8970B7E1EDA71">
    <w:name w:val="CE67F1336F854CAC963B8970B7E1EDA71"/>
    <w:rsid w:val="00DE55C3"/>
    <w:pPr>
      <w:tabs>
        <w:tab w:val="center" w:pos="4680"/>
        <w:tab w:val="right" w:pos="9360"/>
      </w:tabs>
      <w:spacing w:after="0" w:line="240" w:lineRule="auto"/>
    </w:pPr>
    <w:rPr>
      <w:rFonts w:ascii="Arial" w:eastAsiaTheme="minorHAnsi" w:hAnsi="Arial"/>
      <w:sz w:val="20"/>
      <w:lang w:eastAsia="en-US"/>
    </w:rPr>
  </w:style>
  <w:style w:type="paragraph" w:customStyle="1" w:styleId="2983E8B8313947529B3A6C1468B87D49">
    <w:name w:val="2983E8B8313947529B3A6C1468B87D49"/>
    <w:rPr>
      <w:lang w:val="en-US" w:eastAsia="en-US"/>
    </w:rPr>
  </w:style>
  <w:style w:type="paragraph" w:customStyle="1" w:styleId="FCCAC5FC50D44FD895A949A0DA937B54">
    <w:name w:val="FCCAC5FC50D44FD895A949A0DA937B54"/>
    <w:rPr>
      <w:lang w:val="en-US" w:eastAsia="en-US"/>
    </w:rPr>
  </w:style>
  <w:style w:type="paragraph" w:customStyle="1" w:styleId="47F857B6C09F4C1F87754D94205D8D50">
    <w:name w:val="47F857B6C09F4C1F87754D94205D8D50"/>
    <w:rsid w:val="00DC0403"/>
  </w:style>
  <w:style w:type="paragraph" w:customStyle="1" w:styleId="ED121621245B4808B6D4FB1ACD56A7B7">
    <w:name w:val="ED121621245B4808B6D4FB1ACD56A7B7"/>
    <w:rsid w:val="00DC0403"/>
  </w:style>
  <w:style w:type="paragraph" w:customStyle="1" w:styleId="B2825D1C4F504E6A8CE3AAD47B30F814">
    <w:name w:val="B2825D1C4F504E6A8CE3AAD47B30F814"/>
    <w:rsid w:val="00A63FFE"/>
    <w:pPr>
      <w:spacing w:line="278" w:lineRule="auto"/>
    </w:pPr>
    <w:rPr>
      <w:kern w:val="2"/>
      <w:sz w:val="24"/>
      <w:szCs w:val="24"/>
      <w14:ligatures w14:val="standardContextual"/>
    </w:rPr>
  </w:style>
  <w:style w:type="paragraph" w:customStyle="1" w:styleId="7DED46EE604842A48FF7063D8B55730A">
    <w:name w:val="7DED46EE604842A48FF7063D8B55730A"/>
    <w:rsid w:val="00A63FFE"/>
    <w:pPr>
      <w:spacing w:line="278" w:lineRule="auto"/>
    </w:pPr>
    <w:rPr>
      <w:kern w:val="2"/>
      <w:sz w:val="24"/>
      <w:szCs w:val="24"/>
      <w14:ligatures w14:val="standardContextual"/>
    </w:rPr>
  </w:style>
  <w:style w:type="paragraph" w:customStyle="1" w:styleId="BE45FAA58BFA48DDB84FF7FAB8536619">
    <w:name w:val="BE45FAA58BFA48DDB84FF7FAB8536619"/>
    <w:rsid w:val="00A63FFE"/>
    <w:pPr>
      <w:spacing w:line="278" w:lineRule="auto"/>
    </w:pPr>
    <w:rPr>
      <w:kern w:val="2"/>
      <w:sz w:val="24"/>
      <w:szCs w:val="24"/>
      <w14:ligatures w14:val="standardContextual"/>
    </w:rPr>
  </w:style>
  <w:style w:type="paragraph" w:customStyle="1" w:styleId="91543B12E4F24AF58ECA60A3D213EA5D">
    <w:name w:val="91543B12E4F24AF58ECA60A3D213EA5D"/>
    <w:rsid w:val="00A63FFE"/>
    <w:pPr>
      <w:spacing w:line="278" w:lineRule="auto"/>
    </w:pPr>
    <w:rPr>
      <w:kern w:val="2"/>
      <w:sz w:val="24"/>
      <w:szCs w:val="24"/>
      <w14:ligatures w14:val="standardContextual"/>
    </w:rPr>
  </w:style>
  <w:style w:type="paragraph" w:customStyle="1" w:styleId="4DAACADAB3354EB08F5B814EF9A4EA8B">
    <w:name w:val="4DAACADAB3354EB08F5B814EF9A4EA8B"/>
    <w:rsid w:val="00A63FFE"/>
    <w:pPr>
      <w:spacing w:line="278" w:lineRule="auto"/>
    </w:pPr>
    <w:rPr>
      <w:kern w:val="2"/>
      <w:sz w:val="24"/>
      <w:szCs w:val="24"/>
      <w14:ligatures w14:val="standardContextual"/>
    </w:rPr>
  </w:style>
  <w:style w:type="paragraph" w:customStyle="1" w:styleId="7C68ABE5C43043819533EF5CB44D0291">
    <w:name w:val="7C68ABE5C43043819533EF5CB44D0291"/>
    <w:rsid w:val="00A63FFE"/>
    <w:pPr>
      <w:spacing w:line="278" w:lineRule="auto"/>
    </w:pPr>
    <w:rPr>
      <w:kern w:val="2"/>
      <w:sz w:val="24"/>
      <w:szCs w:val="24"/>
      <w14:ligatures w14:val="standardContextual"/>
    </w:rPr>
  </w:style>
  <w:style w:type="paragraph" w:customStyle="1" w:styleId="89FBD19169034E08A0CCE23D8DFCE6E3">
    <w:name w:val="89FBD19169034E08A0CCE23D8DFCE6E3"/>
    <w:rsid w:val="00A63FFE"/>
    <w:pPr>
      <w:spacing w:line="278" w:lineRule="auto"/>
    </w:pPr>
    <w:rPr>
      <w:kern w:val="2"/>
      <w:sz w:val="24"/>
      <w:szCs w:val="24"/>
      <w14:ligatures w14:val="standardContextual"/>
    </w:rPr>
  </w:style>
  <w:style w:type="paragraph" w:customStyle="1" w:styleId="DB063AA3CC384EA6928E1BCFFA60E4AA">
    <w:name w:val="DB063AA3CC384EA6928E1BCFFA60E4AA"/>
    <w:rsid w:val="00A63FFE"/>
    <w:pPr>
      <w:spacing w:line="278" w:lineRule="auto"/>
    </w:pPr>
    <w:rPr>
      <w:kern w:val="2"/>
      <w:sz w:val="24"/>
      <w:szCs w:val="24"/>
      <w14:ligatures w14:val="standardContextual"/>
    </w:rPr>
  </w:style>
  <w:style w:type="paragraph" w:customStyle="1" w:styleId="812F5F32DEC64EF59BF601652385B4A4">
    <w:name w:val="812F5F32DEC64EF59BF601652385B4A4"/>
    <w:rsid w:val="00A63FFE"/>
    <w:pPr>
      <w:spacing w:line="278" w:lineRule="auto"/>
    </w:pPr>
    <w:rPr>
      <w:kern w:val="2"/>
      <w:sz w:val="24"/>
      <w:szCs w:val="24"/>
      <w14:ligatures w14:val="standardContextual"/>
    </w:rPr>
  </w:style>
  <w:style w:type="paragraph" w:customStyle="1" w:styleId="C984A7B13F8D4470B908FD84681E4E21">
    <w:name w:val="C984A7B13F8D4470B908FD84681E4E21"/>
    <w:rsid w:val="00A63FFE"/>
    <w:pPr>
      <w:spacing w:line="278" w:lineRule="auto"/>
    </w:pPr>
    <w:rPr>
      <w:kern w:val="2"/>
      <w:sz w:val="24"/>
      <w:szCs w:val="24"/>
      <w14:ligatures w14:val="standardContextual"/>
    </w:rPr>
  </w:style>
  <w:style w:type="paragraph" w:customStyle="1" w:styleId="6F0C3156BD494E9284BB2DADF8F5A82F">
    <w:name w:val="6F0C3156BD494E9284BB2DADF8F5A82F"/>
    <w:rsid w:val="00A63FFE"/>
    <w:pPr>
      <w:spacing w:line="278" w:lineRule="auto"/>
    </w:pPr>
    <w:rPr>
      <w:kern w:val="2"/>
      <w:sz w:val="24"/>
      <w:szCs w:val="24"/>
      <w14:ligatures w14:val="standardContextual"/>
    </w:rPr>
  </w:style>
  <w:style w:type="paragraph" w:customStyle="1" w:styleId="E263557B3A404843B9EA52139E4EF1EF">
    <w:name w:val="E263557B3A404843B9EA52139E4EF1EF"/>
    <w:rsid w:val="00A63FFE"/>
    <w:pPr>
      <w:spacing w:line="278" w:lineRule="auto"/>
    </w:pPr>
    <w:rPr>
      <w:kern w:val="2"/>
      <w:sz w:val="24"/>
      <w:szCs w:val="24"/>
      <w14:ligatures w14:val="standardContextual"/>
    </w:rPr>
  </w:style>
  <w:style w:type="paragraph" w:customStyle="1" w:styleId="A182DAC197694371A71DC5B5E708FDEE">
    <w:name w:val="A182DAC197694371A71DC5B5E708FDEE"/>
    <w:rsid w:val="00A63FFE"/>
    <w:pPr>
      <w:spacing w:line="278" w:lineRule="auto"/>
    </w:pPr>
    <w:rPr>
      <w:kern w:val="2"/>
      <w:sz w:val="24"/>
      <w:szCs w:val="24"/>
      <w14:ligatures w14:val="standardContextual"/>
    </w:rPr>
  </w:style>
  <w:style w:type="paragraph" w:customStyle="1" w:styleId="7FDDB51076714FF3B0B20710B1F09C36">
    <w:name w:val="7FDDB51076714FF3B0B20710B1F09C36"/>
    <w:rsid w:val="00A63FFE"/>
    <w:pPr>
      <w:spacing w:line="278" w:lineRule="auto"/>
    </w:pPr>
    <w:rPr>
      <w:kern w:val="2"/>
      <w:sz w:val="24"/>
      <w:szCs w:val="24"/>
      <w14:ligatures w14:val="standardContextual"/>
    </w:rPr>
  </w:style>
  <w:style w:type="paragraph" w:customStyle="1" w:styleId="A95A142BEF924D2F80CAF86EF29DCA8A">
    <w:name w:val="A95A142BEF924D2F80CAF86EF29DCA8A"/>
    <w:rsid w:val="00A63FFE"/>
    <w:pPr>
      <w:spacing w:line="278" w:lineRule="auto"/>
    </w:pPr>
    <w:rPr>
      <w:kern w:val="2"/>
      <w:sz w:val="24"/>
      <w:szCs w:val="24"/>
      <w14:ligatures w14:val="standardContextual"/>
    </w:rPr>
  </w:style>
  <w:style w:type="paragraph" w:customStyle="1" w:styleId="52003509777A416FB1C8A683E9C5A601">
    <w:name w:val="52003509777A416FB1C8A683E9C5A601"/>
    <w:rsid w:val="00A63FFE"/>
    <w:pPr>
      <w:spacing w:line="278" w:lineRule="auto"/>
    </w:pPr>
    <w:rPr>
      <w:kern w:val="2"/>
      <w:sz w:val="24"/>
      <w:szCs w:val="24"/>
      <w14:ligatures w14:val="standardContextual"/>
    </w:rPr>
  </w:style>
  <w:style w:type="paragraph" w:customStyle="1" w:styleId="2BBE3CC16F8347E6BF4F5664D87397B6">
    <w:name w:val="2BBE3CC16F8347E6BF4F5664D87397B6"/>
    <w:rsid w:val="00A63FFE"/>
    <w:pPr>
      <w:spacing w:line="278" w:lineRule="auto"/>
    </w:pPr>
    <w:rPr>
      <w:kern w:val="2"/>
      <w:sz w:val="24"/>
      <w:szCs w:val="24"/>
      <w14:ligatures w14:val="standardContextual"/>
    </w:rPr>
  </w:style>
  <w:style w:type="paragraph" w:customStyle="1" w:styleId="DF36934CC7A344E8A1B9C3BB722E1930">
    <w:name w:val="DF36934CC7A344E8A1B9C3BB722E1930"/>
    <w:rsid w:val="00A63FFE"/>
    <w:pPr>
      <w:spacing w:line="278" w:lineRule="auto"/>
    </w:pPr>
    <w:rPr>
      <w:kern w:val="2"/>
      <w:sz w:val="24"/>
      <w:szCs w:val="24"/>
      <w14:ligatures w14:val="standardContextual"/>
    </w:rPr>
  </w:style>
  <w:style w:type="paragraph" w:customStyle="1" w:styleId="79F5689F85E7435E80F04CBA6A21E21B">
    <w:name w:val="79F5689F85E7435E80F04CBA6A21E21B"/>
    <w:rsid w:val="00A63FFE"/>
    <w:pPr>
      <w:spacing w:line="278" w:lineRule="auto"/>
    </w:pPr>
    <w:rPr>
      <w:kern w:val="2"/>
      <w:sz w:val="24"/>
      <w:szCs w:val="24"/>
      <w14:ligatures w14:val="standardContextual"/>
    </w:rPr>
  </w:style>
  <w:style w:type="paragraph" w:customStyle="1" w:styleId="9EB7B1295503428AACF01E5F5EF6A022">
    <w:name w:val="9EB7B1295503428AACF01E5F5EF6A022"/>
    <w:rsid w:val="00A63FFE"/>
    <w:pPr>
      <w:spacing w:line="278" w:lineRule="auto"/>
    </w:pPr>
    <w:rPr>
      <w:kern w:val="2"/>
      <w:sz w:val="24"/>
      <w:szCs w:val="24"/>
      <w14:ligatures w14:val="standardContextual"/>
    </w:rPr>
  </w:style>
  <w:style w:type="paragraph" w:customStyle="1" w:styleId="223CBE333D0B4D31B4B2A76B019692AD">
    <w:name w:val="223CBE333D0B4D31B4B2A76B019692AD"/>
    <w:rsid w:val="00A63FFE"/>
    <w:pPr>
      <w:spacing w:line="278" w:lineRule="auto"/>
    </w:pPr>
    <w:rPr>
      <w:kern w:val="2"/>
      <w:sz w:val="24"/>
      <w:szCs w:val="24"/>
      <w14:ligatures w14:val="standardContextual"/>
    </w:rPr>
  </w:style>
  <w:style w:type="paragraph" w:customStyle="1" w:styleId="DCEAC48267BC4355945C3BF65FCAF064">
    <w:name w:val="DCEAC48267BC4355945C3BF65FCAF064"/>
    <w:rsid w:val="00A63FFE"/>
    <w:pPr>
      <w:spacing w:line="278" w:lineRule="auto"/>
    </w:pPr>
    <w:rPr>
      <w:kern w:val="2"/>
      <w:sz w:val="24"/>
      <w:szCs w:val="24"/>
      <w14:ligatures w14:val="standardContextual"/>
    </w:rPr>
  </w:style>
  <w:style w:type="paragraph" w:customStyle="1" w:styleId="DD7EF4613AA9488AB85D5055A4FF5E75">
    <w:name w:val="DD7EF4613AA9488AB85D5055A4FF5E75"/>
    <w:rsid w:val="00A63FFE"/>
    <w:pPr>
      <w:spacing w:line="278" w:lineRule="auto"/>
    </w:pPr>
    <w:rPr>
      <w:kern w:val="2"/>
      <w:sz w:val="24"/>
      <w:szCs w:val="24"/>
      <w14:ligatures w14:val="standardContextual"/>
    </w:rPr>
  </w:style>
  <w:style w:type="paragraph" w:customStyle="1" w:styleId="964DA20C044E4BDD8811758A11D6EE2F">
    <w:name w:val="964DA20C044E4BDD8811758A11D6EE2F"/>
    <w:rsid w:val="001F369A"/>
    <w:pPr>
      <w:spacing w:line="278" w:lineRule="auto"/>
    </w:pPr>
    <w:rPr>
      <w:kern w:val="2"/>
      <w:sz w:val="24"/>
      <w:szCs w:val="24"/>
      <w14:ligatures w14:val="standardContextual"/>
    </w:rPr>
  </w:style>
  <w:style w:type="paragraph" w:customStyle="1" w:styleId="259B339A26F04DA2A239C6A13286E99C">
    <w:name w:val="259B339A26F04DA2A239C6A13286E99C"/>
    <w:rsid w:val="001F369A"/>
    <w:pPr>
      <w:spacing w:line="278" w:lineRule="auto"/>
    </w:pPr>
    <w:rPr>
      <w:kern w:val="2"/>
      <w:sz w:val="24"/>
      <w:szCs w:val="24"/>
      <w14:ligatures w14:val="standardContextual"/>
    </w:rPr>
  </w:style>
  <w:style w:type="paragraph" w:customStyle="1" w:styleId="CD0BD67E6CA34092A77FDB4F9FB4BA87">
    <w:name w:val="CD0BD67E6CA34092A77FDB4F9FB4BA87"/>
    <w:rsid w:val="001F369A"/>
    <w:pPr>
      <w:spacing w:line="278" w:lineRule="auto"/>
    </w:pPr>
    <w:rPr>
      <w:kern w:val="2"/>
      <w:sz w:val="24"/>
      <w:szCs w:val="24"/>
      <w14:ligatures w14:val="standardContextual"/>
    </w:rPr>
  </w:style>
  <w:style w:type="paragraph" w:customStyle="1" w:styleId="FCFDED69DCD34F49918FB0C409EA3BB3">
    <w:name w:val="FCFDED69DCD34F49918FB0C409EA3BB3"/>
    <w:rsid w:val="001F369A"/>
    <w:pPr>
      <w:spacing w:line="278" w:lineRule="auto"/>
    </w:pPr>
    <w:rPr>
      <w:kern w:val="2"/>
      <w:sz w:val="24"/>
      <w:szCs w:val="24"/>
      <w14:ligatures w14:val="standardContextual"/>
    </w:rPr>
  </w:style>
  <w:style w:type="paragraph" w:customStyle="1" w:styleId="FBE270AF80914F25A360F8AF8181AA9D">
    <w:name w:val="FBE270AF80914F25A360F8AF8181AA9D"/>
    <w:rsid w:val="001F369A"/>
    <w:pPr>
      <w:spacing w:line="278" w:lineRule="auto"/>
    </w:pPr>
    <w:rPr>
      <w:kern w:val="2"/>
      <w:sz w:val="24"/>
      <w:szCs w:val="24"/>
      <w14:ligatures w14:val="standardContextual"/>
    </w:rPr>
  </w:style>
  <w:style w:type="paragraph" w:customStyle="1" w:styleId="2EF388BC44E04E7CAD8DA2DB42913958">
    <w:name w:val="2EF388BC44E04E7CAD8DA2DB42913958"/>
    <w:rsid w:val="001F369A"/>
    <w:pPr>
      <w:spacing w:line="278" w:lineRule="auto"/>
    </w:pPr>
    <w:rPr>
      <w:kern w:val="2"/>
      <w:sz w:val="24"/>
      <w:szCs w:val="24"/>
      <w14:ligatures w14:val="standardContextual"/>
    </w:rPr>
  </w:style>
  <w:style w:type="paragraph" w:customStyle="1" w:styleId="3F158E1509DE42158B44118AE3BDBEC9">
    <w:name w:val="3F158E1509DE42158B44118AE3BDBEC9"/>
    <w:rsid w:val="001F369A"/>
    <w:pPr>
      <w:spacing w:line="278" w:lineRule="auto"/>
    </w:pPr>
    <w:rPr>
      <w:kern w:val="2"/>
      <w:sz w:val="24"/>
      <w:szCs w:val="24"/>
      <w14:ligatures w14:val="standardContextual"/>
    </w:rPr>
  </w:style>
  <w:style w:type="paragraph" w:customStyle="1" w:styleId="08E603CE627C44859C3A089BA9FBA825">
    <w:name w:val="08E603CE627C44859C3A089BA9FBA825"/>
    <w:rsid w:val="001F369A"/>
    <w:pPr>
      <w:spacing w:line="278" w:lineRule="auto"/>
    </w:pPr>
    <w:rPr>
      <w:kern w:val="2"/>
      <w:sz w:val="24"/>
      <w:szCs w:val="24"/>
      <w14:ligatures w14:val="standardContextual"/>
    </w:rPr>
  </w:style>
  <w:style w:type="paragraph" w:customStyle="1" w:styleId="054964721C044FAEB949567FC6796DA5">
    <w:name w:val="054964721C044FAEB949567FC6796DA5"/>
    <w:rsid w:val="001F369A"/>
    <w:pPr>
      <w:spacing w:line="278" w:lineRule="auto"/>
    </w:pPr>
    <w:rPr>
      <w:kern w:val="2"/>
      <w:sz w:val="24"/>
      <w:szCs w:val="24"/>
      <w14:ligatures w14:val="standardContextual"/>
    </w:rPr>
  </w:style>
  <w:style w:type="paragraph" w:customStyle="1" w:styleId="E08294414A2446588FA17D7A74928778">
    <w:name w:val="E08294414A2446588FA17D7A74928778"/>
    <w:rsid w:val="001F369A"/>
    <w:pPr>
      <w:spacing w:line="278" w:lineRule="auto"/>
    </w:pPr>
    <w:rPr>
      <w:kern w:val="2"/>
      <w:sz w:val="24"/>
      <w:szCs w:val="24"/>
      <w14:ligatures w14:val="standardContextual"/>
    </w:rPr>
  </w:style>
  <w:style w:type="paragraph" w:customStyle="1" w:styleId="C8D3BD4D043444578745ECC4D885240B">
    <w:name w:val="C8D3BD4D043444578745ECC4D885240B"/>
    <w:rsid w:val="001F369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C3950AD3B51F449915CAFE7222E1A74" ma:contentTypeVersion="18" ma:contentTypeDescription="Create a new document." ma:contentTypeScope="" ma:versionID="959eb415d26e188f865437d16340da79">
  <xsd:schema xmlns:xsd="http://www.w3.org/2001/XMLSchema" xmlns:xs="http://www.w3.org/2001/XMLSchema" xmlns:p="http://schemas.microsoft.com/office/2006/metadata/properties" xmlns:ns3="50c9cac0-2f42-4d67-bf5b-dad299e30a64" xmlns:ns4="11bb0b57-6250-4886-acd1-b1000db15909" targetNamespace="http://schemas.microsoft.com/office/2006/metadata/properties" ma:root="true" ma:fieldsID="6aa4dc71a1eb78a4c5aa825a9f09f36d" ns3:_="" ns4:_="">
    <xsd:import namespace="50c9cac0-2f42-4d67-bf5b-dad299e30a64"/>
    <xsd:import namespace="11bb0b57-6250-4886-acd1-b1000db1590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Location" minOccurs="0"/>
                <xsd:element ref="ns3:MediaLengthInSecond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9cac0-2f42-4d67-bf5b-dad299e30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bb0b57-6250-4886-acd1-b1000db1590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_activity xmlns="50c9cac0-2f42-4d67-bf5b-dad299e30a64" xsi:nil="true"/>
  </documentManagement>
</p:properties>
</file>

<file path=customXml/itemProps1.xml><?xml version="1.0" encoding="utf-8"?>
<ds:datastoreItem xmlns:ds="http://schemas.openxmlformats.org/officeDocument/2006/customXml" ds:itemID="{0DD72B20-B92B-4498-B738-1F7402A2F1D2}">
  <ds:schemaRefs>
    <ds:schemaRef ds:uri="http://schemas.microsoft.com/sharepoint/v3/contenttype/forms"/>
  </ds:schemaRefs>
</ds:datastoreItem>
</file>

<file path=customXml/itemProps2.xml><?xml version="1.0" encoding="utf-8"?>
<ds:datastoreItem xmlns:ds="http://schemas.openxmlformats.org/officeDocument/2006/customXml" ds:itemID="{AC539DBB-726C-4F4E-9298-9EC097E5BD4F}">
  <ds:schemaRefs>
    <ds:schemaRef ds:uri="http://schemas.openxmlformats.org/officeDocument/2006/bibliography"/>
  </ds:schemaRefs>
</ds:datastoreItem>
</file>

<file path=customXml/itemProps3.xml><?xml version="1.0" encoding="utf-8"?>
<ds:datastoreItem xmlns:ds="http://schemas.openxmlformats.org/officeDocument/2006/customXml" ds:itemID="{4B7F6AFB-6183-44D7-ABCB-18BCC6FFD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9cac0-2f42-4d67-bf5b-dad299e30a64"/>
    <ds:schemaRef ds:uri="11bb0b57-6250-4886-acd1-b1000db15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8C91FB-DCF8-4C0C-9450-F78AF6ED356E}">
  <ds:schemaRefs>
    <ds:schemaRef ds:uri="http://schemas.microsoft.com/office/2006/metadata/properties"/>
    <ds:schemaRef ds:uri="50c9cac0-2f42-4d67-bf5b-dad299e30a6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2385</Words>
  <Characters>13028</Characters>
  <Application>Microsoft Office Word</Application>
  <DocSecurity>0</DocSecurity>
  <Lines>394</Lines>
  <Paragraphs>261</Paragraphs>
  <ScaleCrop>false</ScaleCrop>
  <HeadingPairs>
    <vt:vector size="2" baseType="variant">
      <vt:variant>
        <vt:lpstr>Title</vt:lpstr>
      </vt:variant>
      <vt:variant>
        <vt:i4>1</vt:i4>
      </vt:variant>
    </vt:vector>
  </HeadingPairs>
  <TitlesOfParts>
    <vt:vector size="1" baseType="lpstr">
      <vt:lpstr>Official Workplan 2024-25 - Template</vt:lpstr>
    </vt:vector>
  </TitlesOfParts>
  <Company/>
  <LinksUpToDate>false</LinksUpToDate>
  <CharactersWithSpaces>15152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Workplan 2024-25 - Template</dc:title>
  <dc:subject/>
  <dc:creator>Basquill,Daniel</dc:creator>
  <cp:keywords/>
  <dc:description/>
  <cp:lastModifiedBy>Marques,Delano</cp:lastModifiedBy>
  <cp:revision>2</cp:revision>
  <dcterms:created xsi:type="dcterms:W3CDTF">2025-12-19T13:39:00Z</dcterms:created>
  <dcterms:modified xsi:type="dcterms:W3CDTF">2025-12-19T13:39:00Z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0x0101001C3950AD3B51F449915CAFE7222E1A74</vt:lpwstr>
  </property>
  <property fmtid="{D5CDD505-2E9C-101B-9397-08002B2CF9AE}" pid="3" name="Order">
    <vt:r8>394800</vt:r8>
  </property>
</Properties>
</file>